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832A9" w14:textId="77777777" w:rsidR="004A03E9" w:rsidRDefault="004A03E9" w:rsidP="00C04BE9">
      <w:pPr>
        <w:widowControl w:val="0"/>
        <w:autoSpaceDE w:val="0"/>
        <w:autoSpaceDN w:val="0"/>
        <w:adjustRightInd w:val="0"/>
        <w:rPr>
          <w:rFonts w:ascii="Heiti SC Light" w:eastAsia="Heiti SC Light" w:cs="Heiti SC Light"/>
          <w:sz w:val="26"/>
          <w:szCs w:val="26"/>
          <w:lang w:val="en-US"/>
        </w:rPr>
      </w:pPr>
    </w:p>
    <w:p w14:paraId="623C2EB2" w14:textId="77777777" w:rsidR="004A03E9" w:rsidRDefault="004A03E9" w:rsidP="00C04BE9">
      <w:pPr>
        <w:widowControl w:val="0"/>
        <w:autoSpaceDE w:val="0"/>
        <w:autoSpaceDN w:val="0"/>
        <w:adjustRightInd w:val="0"/>
        <w:rPr>
          <w:rFonts w:ascii="Heiti SC Light" w:eastAsia="Heiti SC Light" w:cs="Heiti SC Light"/>
          <w:sz w:val="26"/>
          <w:szCs w:val="26"/>
          <w:lang w:val="en-US"/>
        </w:rPr>
      </w:pPr>
    </w:p>
    <w:p w14:paraId="39D8506F" w14:textId="77777777" w:rsidR="009D2B65" w:rsidRDefault="009D2B65" w:rsidP="00C04BE9">
      <w:pPr>
        <w:widowControl w:val="0"/>
        <w:autoSpaceDE w:val="0"/>
        <w:autoSpaceDN w:val="0"/>
        <w:adjustRightInd w:val="0"/>
        <w:rPr>
          <w:rFonts w:ascii="Heiti SC Light" w:eastAsia="Heiti SC Light" w:cs="Heiti SC Light"/>
          <w:sz w:val="26"/>
          <w:szCs w:val="26"/>
          <w:lang w:val="en-US"/>
        </w:rPr>
      </w:pPr>
    </w:p>
    <w:p w14:paraId="3A929023" w14:textId="77777777" w:rsidR="00C04BE9" w:rsidRDefault="00C04BE9" w:rsidP="00C04BE9">
      <w:pPr>
        <w:widowControl w:val="0"/>
        <w:autoSpaceDE w:val="0"/>
        <w:autoSpaceDN w:val="0"/>
        <w:adjustRightInd w:val="0"/>
        <w:rPr>
          <w:rFonts w:ascii="Heiti SC Light" w:eastAsia="Heiti SC Light" w:cs="Heiti SC Light"/>
          <w:sz w:val="26"/>
          <w:szCs w:val="26"/>
          <w:lang w:val="en-US"/>
        </w:rPr>
      </w:pPr>
      <w:r>
        <w:rPr>
          <w:rFonts w:ascii="Heiti SC Light" w:eastAsia="Heiti SC Light" w:cs="Heiti SC Light"/>
          <w:sz w:val="26"/>
          <w:szCs w:val="26"/>
          <w:lang w:val="en-US"/>
        </w:rPr>
        <w:t>Dear</w:t>
      </w:r>
      <w:r w:rsidR="009D2B65">
        <w:rPr>
          <w:rFonts w:ascii="Heiti SC Light" w:eastAsia="Heiti SC Light" w:cs="Heiti SC Light"/>
          <w:sz w:val="26"/>
          <w:szCs w:val="26"/>
          <w:lang w:val="en-US"/>
        </w:rPr>
        <w:t xml:space="preserve"> Member</w:t>
      </w:r>
    </w:p>
    <w:p w14:paraId="23B05214" w14:textId="77777777" w:rsidR="009D2B65" w:rsidRDefault="009D2B65" w:rsidP="00C04BE9">
      <w:pPr>
        <w:widowControl w:val="0"/>
        <w:autoSpaceDE w:val="0"/>
        <w:autoSpaceDN w:val="0"/>
        <w:adjustRightInd w:val="0"/>
        <w:rPr>
          <w:rFonts w:ascii="Heiti SC Light" w:eastAsia="Heiti SC Light" w:cs="Heiti SC Light"/>
          <w:sz w:val="26"/>
          <w:szCs w:val="26"/>
          <w:lang w:val="en-US"/>
        </w:rPr>
      </w:pPr>
    </w:p>
    <w:p w14:paraId="3E49880E" w14:textId="77777777" w:rsidR="00722052" w:rsidRPr="001A30BA" w:rsidRDefault="009D2B65" w:rsidP="00722052">
      <w:pPr>
        <w:rPr>
          <w:rFonts w:ascii="Heiti TC Light" w:eastAsia="Heiti TC Light"/>
          <w:lang w:val="en-US"/>
        </w:rPr>
      </w:pPr>
      <w:r w:rsidRPr="00007607">
        <w:rPr>
          <w:rFonts w:ascii="Heiti TC Light" w:eastAsia="Heiti TC Light" w:hint="eastAsia"/>
        </w:rPr>
        <w:t xml:space="preserve">The next meeting of the NWLDC will be held on </w:t>
      </w:r>
      <w:bookmarkStart w:id="0" w:name="_GoBack"/>
      <w:bookmarkEnd w:id="0"/>
      <w:r w:rsidRPr="00007607">
        <w:rPr>
          <w:rFonts w:ascii="Heiti TC Light" w:eastAsia="Heiti TC Light" w:hint="eastAsia"/>
        </w:rPr>
        <w:t xml:space="preserve">Monday </w:t>
      </w:r>
      <w:r w:rsidR="00007607">
        <w:rPr>
          <w:rFonts w:ascii="Heiti TC Light" w:eastAsia="Heiti TC Light"/>
          <w:lang w:val="en-US"/>
        </w:rPr>
        <w:t>8</w:t>
      </w:r>
      <w:r w:rsidR="00007607" w:rsidRPr="00007607">
        <w:rPr>
          <w:rFonts w:ascii="Heiti TC Light" w:eastAsia="Heiti TC Light"/>
          <w:vertAlign w:val="superscript"/>
          <w:lang w:val="en-US"/>
        </w:rPr>
        <w:t>th</w:t>
      </w:r>
      <w:r w:rsidR="00007607">
        <w:rPr>
          <w:rFonts w:ascii="Heiti TC Light" w:eastAsia="Heiti TC Light"/>
          <w:lang w:val="en-US"/>
        </w:rPr>
        <w:t xml:space="preserve"> </w:t>
      </w:r>
      <w:r w:rsidR="00007607">
        <w:rPr>
          <w:rFonts w:ascii="Heiti TC Light" w:eastAsia="Heiti TC Light" w:hint="eastAsia"/>
        </w:rPr>
        <w:t>January 2018</w:t>
      </w:r>
      <w:r w:rsidR="00AA6144">
        <w:rPr>
          <w:rFonts w:ascii="Heiti TC Light" w:eastAsia="Heiti TC Light" w:hint="eastAsia"/>
        </w:rPr>
        <w:t xml:space="preserve"> at the </w:t>
      </w:r>
      <w:proofErr w:type="spellStart"/>
      <w:r w:rsidR="00AA6144">
        <w:rPr>
          <w:rFonts w:ascii="Heiti TC Light" w:eastAsia="Heiti TC Light" w:hint="eastAsia"/>
        </w:rPr>
        <w:t>Kinmel</w:t>
      </w:r>
      <w:proofErr w:type="spellEnd"/>
      <w:r w:rsidR="00AA6144">
        <w:rPr>
          <w:rFonts w:ascii="Heiti TC Light" w:eastAsia="Heiti TC Light" w:hint="eastAsia"/>
        </w:rPr>
        <w:t xml:space="preserve"> Manor Hotel, </w:t>
      </w:r>
      <w:proofErr w:type="spellStart"/>
      <w:r w:rsidR="001A30BA">
        <w:rPr>
          <w:rFonts w:ascii="Heiti TC Light" w:eastAsia="Heiti TC Light" w:hint="eastAsia"/>
        </w:rPr>
        <w:t>Abergele</w:t>
      </w:r>
      <w:proofErr w:type="spellEnd"/>
      <w:r w:rsidR="001A30BA">
        <w:rPr>
          <w:rFonts w:ascii="Heiti TC Light" w:eastAsia="Heiti TC Light" w:hint="eastAsia"/>
        </w:rPr>
        <w:t xml:space="preserve"> at 7pm till 9pm.</w:t>
      </w:r>
    </w:p>
    <w:p w14:paraId="25F5632B" w14:textId="77777777" w:rsidR="00007607" w:rsidRPr="00722052" w:rsidRDefault="00007607" w:rsidP="00722052">
      <w:pPr>
        <w:pStyle w:val="Heading1"/>
        <w:rPr>
          <w:rFonts w:hint="eastAsia"/>
          <w:lang w:val="en-US"/>
        </w:rPr>
      </w:pPr>
      <w:r w:rsidRPr="00722052">
        <w:rPr>
          <w:rFonts w:hint="eastAsia"/>
          <w:lang w:val="en-US"/>
        </w:rPr>
        <w:t>AGENDA</w:t>
      </w:r>
    </w:p>
    <w:p w14:paraId="51EA398B" w14:textId="77777777" w:rsidR="009D2B65" w:rsidRPr="00007607" w:rsidRDefault="009D2B65" w:rsidP="009D2B65">
      <w:pPr>
        <w:rPr>
          <w:rFonts w:ascii="Heiti TC Light" w:eastAsia="Heiti TC Light" w:hint="eastAsia"/>
        </w:rPr>
      </w:pPr>
    </w:p>
    <w:p w14:paraId="21AE69EE" w14:textId="77777777" w:rsidR="00E91A21" w:rsidRPr="00E91A21" w:rsidRDefault="00E209C2" w:rsidP="00E91A21">
      <w:pPr>
        <w:pStyle w:val="ListParagraph"/>
        <w:numPr>
          <w:ilvl w:val="0"/>
          <w:numId w:val="1"/>
        </w:numPr>
        <w:jc w:val="both"/>
        <w:rPr>
          <w:rFonts w:ascii="Heiti TC Light" w:eastAsia="Heiti TC Light"/>
        </w:rPr>
      </w:pPr>
      <w:r w:rsidRPr="00E91A21">
        <w:rPr>
          <w:rFonts w:ascii="Heiti TC Light" w:eastAsia="Heiti TC Light"/>
          <w:lang w:val="en-US"/>
        </w:rPr>
        <w:t xml:space="preserve">Presentation from </w:t>
      </w:r>
      <w:r w:rsidRPr="003C1B57">
        <w:rPr>
          <w:rFonts w:ascii="Heiti TC Light" w:eastAsia="Heiti TC Light"/>
          <w:b/>
          <w:lang w:val="en-US"/>
        </w:rPr>
        <w:t xml:space="preserve">Katherine </w:t>
      </w:r>
      <w:proofErr w:type="gramStart"/>
      <w:r w:rsidRPr="003C1B57">
        <w:rPr>
          <w:rFonts w:ascii="Heiti TC Light" w:eastAsia="Heiti TC Light"/>
          <w:b/>
          <w:lang w:val="en-US"/>
        </w:rPr>
        <w:t xml:space="preserve">Mills </w:t>
      </w:r>
      <w:r w:rsidR="00E91A21" w:rsidRPr="00E91A21">
        <w:rPr>
          <w:rFonts w:ascii="Heiti TC Light" w:eastAsia="Heiti TC Light"/>
          <w:lang w:val="en-US"/>
        </w:rPr>
        <w:t>.</w:t>
      </w:r>
      <w:proofErr w:type="gramEnd"/>
      <w:r w:rsidR="00E91A21" w:rsidRPr="00E91A21">
        <w:rPr>
          <w:rFonts w:ascii="Heiti TC Light" w:eastAsia="Heiti TC Light"/>
          <w:lang w:val="en-US"/>
        </w:rPr>
        <w:t xml:space="preserve"> </w:t>
      </w:r>
      <w:r w:rsidR="003C1B57">
        <w:rPr>
          <w:rFonts w:ascii="Heiti TC Light" w:eastAsia="Heiti TC Light"/>
          <w:lang w:val="en-US"/>
        </w:rPr>
        <w:t>Discussing</w:t>
      </w:r>
      <w:r w:rsidR="00E91A21" w:rsidRPr="00E91A21">
        <w:rPr>
          <w:rFonts w:ascii="Heiti TC Light" w:eastAsia="Heiti TC Light"/>
          <w:lang w:val="en-US"/>
        </w:rPr>
        <w:t xml:space="preserve"> </w:t>
      </w:r>
      <w:r w:rsidR="003C1B57">
        <w:rPr>
          <w:rFonts w:ascii="Heiti TC Light" w:eastAsia="Heiti TC Light" w:hAnsi="Times" w:cs="Times New Roman" w:hint="eastAsia"/>
        </w:rPr>
        <w:t>a)</w:t>
      </w:r>
      <w:r w:rsidR="00E91A21" w:rsidRPr="00E91A21">
        <w:rPr>
          <w:rFonts w:ascii="Heiti TC Light" w:eastAsia="Heiti TC Light" w:hAnsi="Times" w:cs="Times New Roman" w:hint="eastAsia"/>
        </w:rPr>
        <w:t>GDC changes to enhanced CPD, b) change from Wales Deanery to HEIW, c) the different roles the Deanery currently has in dental training and CPD, and d) to seek LDC’s views on how practitioners want to see things prioritised and developed as we go forward.</w:t>
      </w:r>
      <w:r w:rsidR="003C1B57">
        <w:rPr>
          <w:rFonts w:ascii="Heiti TC Light" w:eastAsia="Heiti TC Light" w:hAnsi="Times" w:cs="Times New Roman"/>
          <w:lang w:val="en-US"/>
        </w:rPr>
        <w:t xml:space="preserve"> </w:t>
      </w:r>
      <w:r w:rsidR="003C1B57" w:rsidRPr="00A73F47">
        <w:rPr>
          <w:rFonts w:ascii="Heiti TC Light" w:eastAsia="Heiti TC Light" w:hAnsi="Times" w:cs="Times New Roman"/>
          <w:b/>
          <w:i/>
          <w:u w:val="single"/>
          <w:lang w:val="en-US"/>
        </w:rPr>
        <w:t>7</w:t>
      </w:r>
      <w:r w:rsidR="00A73F47">
        <w:rPr>
          <w:rFonts w:ascii="Heiti TC Light" w:eastAsia="Heiti TC Light" w:hAnsi="Times" w:cs="Times New Roman"/>
          <w:b/>
          <w:i/>
          <w:u w:val="single"/>
          <w:lang w:val="en-US"/>
        </w:rPr>
        <w:t xml:space="preserve"> </w:t>
      </w:r>
      <w:r w:rsidR="003C1B57" w:rsidRPr="00A73F47">
        <w:rPr>
          <w:rFonts w:ascii="Heiti TC Light" w:eastAsia="Heiti TC Light" w:hAnsi="Times" w:cs="Times New Roman"/>
          <w:b/>
          <w:i/>
          <w:u w:val="single"/>
          <w:lang w:val="en-US"/>
        </w:rPr>
        <w:t>P</w:t>
      </w:r>
      <w:r w:rsidR="00A73F47">
        <w:rPr>
          <w:rFonts w:ascii="Heiti TC Light" w:eastAsia="Heiti TC Light" w:hAnsi="Times" w:cs="Times New Roman"/>
          <w:b/>
          <w:i/>
          <w:u w:val="single"/>
          <w:lang w:val="en-US"/>
        </w:rPr>
        <w:t>m</w:t>
      </w:r>
    </w:p>
    <w:p w14:paraId="3B22A089" w14:textId="77777777" w:rsidR="00E91A21" w:rsidRPr="00E91A21" w:rsidRDefault="00E91A21" w:rsidP="00E91A21">
      <w:pPr>
        <w:pStyle w:val="ListParagraph"/>
        <w:numPr>
          <w:ilvl w:val="0"/>
          <w:numId w:val="1"/>
        </w:numPr>
        <w:rPr>
          <w:rFonts w:ascii="Heiti TC Light" w:eastAsia="Heiti TC Light"/>
        </w:rPr>
      </w:pPr>
      <w:r>
        <w:rPr>
          <w:rFonts w:ascii="Heiti TC Light" w:eastAsia="Heiti TC Light" w:hAnsi="Times" w:cs="Times New Roman"/>
          <w:lang w:val="en-US"/>
        </w:rPr>
        <w:t>Apologies</w:t>
      </w:r>
    </w:p>
    <w:p w14:paraId="3A756FC7" w14:textId="77777777" w:rsidR="00007607" w:rsidRPr="00E91A21" w:rsidRDefault="00007607" w:rsidP="00007607">
      <w:pPr>
        <w:pStyle w:val="ListParagraph"/>
        <w:numPr>
          <w:ilvl w:val="0"/>
          <w:numId w:val="1"/>
        </w:numPr>
        <w:rPr>
          <w:rFonts w:ascii="Heiti TC Light" w:eastAsia="Heiti TC Light" w:hint="eastAsia"/>
        </w:rPr>
      </w:pPr>
      <w:r w:rsidRPr="00E91A21">
        <w:rPr>
          <w:rFonts w:ascii="Heiti TC Light" w:eastAsia="Heiti TC Light" w:hint="eastAsia"/>
        </w:rPr>
        <w:t>Minutes of Previous Meeting.</w:t>
      </w:r>
    </w:p>
    <w:p w14:paraId="464DEE20" w14:textId="77777777" w:rsidR="00007607" w:rsidRPr="00E209C2" w:rsidRDefault="00007607" w:rsidP="00007607">
      <w:pPr>
        <w:pStyle w:val="ListParagraph"/>
        <w:numPr>
          <w:ilvl w:val="0"/>
          <w:numId w:val="1"/>
        </w:numPr>
        <w:rPr>
          <w:rFonts w:ascii="Heiti TC Light" w:eastAsia="Heiti TC Light" w:hint="eastAsia"/>
        </w:rPr>
      </w:pPr>
      <w:r w:rsidRPr="00E209C2">
        <w:rPr>
          <w:rFonts w:ascii="Heiti TC Light" w:eastAsia="Heiti TC Light" w:hint="eastAsia"/>
        </w:rPr>
        <w:t>Matters Arising</w:t>
      </w:r>
    </w:p>
    <w:p w14:paraId="36B50A62" w14:textId="77777777" w:rsidR="00BD76B2" w:rsidRPr="00BD76B2" w:rsidRDefault="00007607" w:rsidP="00BD76B2">
      <w:pPr>
        <w:pStyle w:val="ListParagraph"/>
        <w:numPr>
          <w:ilvl w:val="0"/>
          <w:numId w:val="3"/>
        </w:numPr>
        <w:rPr>
          <w:rFonts w:ascii="Heiti TC Light" w:eastAsia="Heiti TC Light"/>
        </w:rPr>
      </w:pPr>
      <w:r w:rsidRPr="00E209C2">
        <w:rPr>
          <w:rFonts w:ascii="Heiti TC Light" w:eastAsia="Heiti TC Light" w:hint="eastAsia"/>
        </w:rPr>
        <w:t>LHB recurrent/non recurrent funding</w:t>
      </w:r>
    </w:p>
    <w:p w14:paraId="5A5C1363" w14:textId="77777777" w:rsidR="00B02642" w:rsidRPr="00B02642" w:rsidRDefault="00007607" w:rsidP="00007607">
      <w:pPr>
        <w:pStyle w:val="ListParagraph"/>
        <w:numPr>
          <w:ilvl w:val="0"/>
          <w:numId w:val="3"/>
        </w:numPr>
        <w:rPr>
          <w:rFonts w:ascii="Heiti TC Light" w:eastAsia="Heiti TC Light"/>
        </w:rPr>
      </w:pPr>
      <w:r w:rsidRPr="00E209C2">
        <w:rPr>
          <w:rFonts w:ascii="Heiti TC Light" w:eastAsia="Heiti TC Light" w:hint="eastAsia"/>
        </w:rPr>
        <w:t>LHB restructure</w:t>
      </w:r>
      <w:r w:rsidR="00B02642">
        <w:rPr>
          <w:rFonts w:ascii="Heiti TC Light" w:eastAsia="Heiti TC Light"/>
          <w:lang w:val="en-US"/>
        </w:rPr>
        <w:t xml:space="preserve"> </w:t>
      </w:r>
    </w:p>
    <w:p w14:paraId="1960A93D" w14:textId="77777777" w:rsidR="00007607" w:rsidRPr="00E209C2" w:rsidRDefault="00EB50FA" w:rsidP="00007607">
      <w:pPr>
        <w:pStyle w:val="ListParagraph"/>
        <w:numPr>
          <w:ilvl w:val="0"/>
          <w:numId w:val="3"/>
        </w:numPr>
        <w:rPr>
          <w:rFonts w:ascii="Heiti TC Light" w:eastAsia="Heiti TC Light" w:hint="eastAsia"/>
        </w:rPr>
      </w:pPr>
      <w:r>
        <w:rPr>
          <w:rFonts w:ascii="Heiti TC Light" w:eastAsia="Heiti TC Light"/>
          <w:lang w:val="en-US"/>
        </w:rPr>
        <w:t>Pilots</w:t>
      </w:r>
      <w:r w:rsidR="00B02642">
        <w:rPr>
          <w:rFonts w:ascii="Heiti TC Light" w:eastAsia="Heiti TC Light"/>
          <w:lang w:val="en-US"/>
        </w:rPr>
        <w:t>/contract reform update</w:t>
      </w:r>
    </w:p>
    <w:p w14:paraId="2C494EB2" w14:textId="77777777" w:rsidR="00007607" w:rsidRPr="00E209C2" w:rsidRDefault="00007607" w:rsidP="00007607">
      <w:pPr>
        <w:pStyle w:val="ListParagraph"/>
        <w:numPr>
          <w:ilvl w:val="0"/>
          <w:numId w:val="3"/>
        </w:numPr>
        <w:rPr>
          <w:rFonts w:ascii="Heiti TC Light" w:eastAsia="Heiti TC Light" w:hint="eastAsia"/>
        </w:rPr>
      </w:pPr>
      <w:r w:rsidRPr="00E209C2">
        <w:rPr>
          <w:rFonts w:ascii="Heiti TC Light" w:eastAsia="Heiti TC Light" w:hint="eastAsia"/>
        </w:rPr>
        <w:t>LDC website</w:t>
      </w:r>
      <w:r w:rsidR="00EB50FA">
        <w:rPr>
          <w:rFonts w:ascii="Heiti TC Light" w:eastAsia="Heiti TC Light"/>
          <w:lang w:val="en-US"/>
        </w:rPr>
        <w:t xml:space="preserve"> and social media </w:t>
      </w:r>
    </w:p>
    <w:p w14:paraId="135CCBB9" w14:textId="77777777" w:rsidR="00007607" w:rsidRPr="00E209C2" w:rsidRDefault="00EB50FA" w:rsidP="00007607">
      <w:pPr>
        <w:pStyle w:val="ListParagraph"/>
        <w:numPr>
          <w:ilvl w:val="0"/>
          <w:numId w:val="3"/>
        </w:numPr>
        <w:rPr>
          <w:rFonts w:ascii="Heiti TC Light" w:eastAsia="Heiti TC Light" w:hint="eastAsia"/>
        </w:rPr>
      </w:pPr>
      <w:r>
        <w:rPr>
          <w:rFonts w:ascii="Heiti TC Light" w:eastAsia="Heiti TC Light" w:hint="eastAsia"/>
        </w:rPr>
        <w:t>LDC Elections and membership growth</w:t>
      </w:r>
    </w:p>
    <w:p w14:paraId="6A002F80" w14:textId="77777777" w:rsidR="00007607" w:rsidRPr="00E209C2" w:rsidRDefault="00007607" w:rsidP="00007607">
      <w:pPr>
        <w:pStyle w:val="ListParagraph"/>
        <w:numPr>
          <w:ilvl w:val="0"/>
          <w:numId w:val="3"/>
        </w:numPr>
        <w:rPr>
          <w:rFonts w:ascii="Heiti TC Light" w:eastAsia="Heiti TC Light" w:hint="eastAsia"/>
        </w:rPr>
      </w:pPr>
      <w:r w:rsidRPr="00E209C2">
        <w:rPr>
          <w:rFonts w:ascii="Heiti TC Light" w:eastAsia="Heiti TC Light" w:hint="eastAsia"/>
        </w:rPr>
        <w:t>LDC/LHB meeting expenses</w:t>
      </w:r>
      <w:r w:rsidR="00B02642">
        <w:rPr>
          <w:rFonts w:ascii="Heiti TC Light" w:eastAsia="Heiti TC Light"/>
          <w:lang w:val="en-US"/>
        </w:rPr>
        <w:t xml:space="preserve"> update</w:t>
      </w:r>
    </w:p>
    <w:p w14:paraId="242B43A7" w14:textId="77777777" w:rsidR="00007607" w:rsidRPr="00BD76B2" w:rsidRDefault="00B02642" w:rsidP="00007607">
      <w:pPr>
        <w:pStyle w:val="ListParagraph"/>
        <w:numPr>
          <w:ilvl w:val="0"/>
          <w:numId w:val="3"/>
        </w:numPr>
        <w:rPr>
          <w:rFonts w:ascii="Heiti TC Light" w:eastAsia="Heiti TC Light"/>
        </w:rPr>
      </w:pPr>
      <w:r>
        <w:rPr>
          <w:rFonts w:ascii="Heiti TC Light" w:eastAsia="Heiti TC Light" w:hint="eastAsia"/>
        </w:rPr>
        <w:t>BDA Elections</w:t>
      </w:r>
    </w:p>
    <w:p w14:paraId="2ACF24B4" w14:textId="77777777" w:rsidR="00BD76B2" w:rsidRPr="00BD76B2" w:rsidRDefault="00BD76B2" w:rsidP="00007607">
      <w:pPr>
        <w:pStyle w:val="ListParagraph"/>
        <w:numPr>
          <w:ilvl w:val="0"/>
          <w:numId w:val="3"/>
        </w:numPr>
        <w:rPr>
          <w:rFonts w:ascii="Heiti TC Light" w:eastAsia="Heiti TC Light"/>
        </w:rPr>
      </w:pPr>
      <w:r>
        <w:rPr>
          <w:rFonts w:ascii="Heiti TC Light" w:eastAsia="Heiti TC Light"/>
          <w:lang w:val="en-US"/>
        </w:rPr>
        <w:t xml:space="preserve">HIW </w:t>
      </w:r>
      <w:r>
        <w:rPr>
          <w:rFonts w:ascii="Heiti TC Light" w:eastAsia="Heiti TC Light"/>
          <w:lang w:val="en-US"/>
        </w:rPr>
        <w:t>–</w:t>
      </w:r>
      <w:r>
        <w:rPr>
          <w:rFonts w:ascii="Heiti TC Light" w:eastAsia="Heiti TC Light"/>
          <w:lang w:val="en-US"/>
        </w:rPr>
        <w:t xml:space="preserve"> is everyone ok</w:t>
      </w:r>
    </w:p>
    <w:p w14:paraId="67BFC85B" w14:textId="77777777" w:rsidR="00722052" w:rsidRPr="00722052" w:rsidRDefault="00BD76B2" w:rsidP="00B4370F">
      <w:pPr>
        <w:pStyle w:val="ListParagraph"/>
        <w:numPr>
          <w:ilvl w:val="0"/>
          <w:numId w:val="3"/>
        </w:numPr>
        <w:rPr>
          <w:rFonts w:ascii="Heiti TC Light" w:eastAsia="Heiti TC Light"/>
        </w:rPr>
      </w:pPr>
      <w:r>
        <w:rPr>
          <w:rFonts w:ascii="Heiti TC Light" w:eastAsia="Heiti TC Light"/>
          <w:lang w:val="en-US"/>
        </w:rPr>
        <w:t xml:space="preserve">HSE </w:t>
      </w:r>
      <w:r w:rsidR="001F172D">
        <w:rPr>
          <w:rFonts w:ascii="Heiti TC Light" w:eastAsia="Heiti TC Light"/>
          <w:lang w:val="en-US"/>
        </w:rPr>
        <w:t>and registration</w:t>
      </w:r>
    </w:p>
    <w:p w14:paraId="43764963" w14:textId="77777777" w:rsidR="00B02642" w:rsidRPr="00722052" w:rsidRDefault="001F172D" w:rsidP="00722052">
      <w:pPr>
        <w:pStyle w:val="ListParagraph"/>
        <w:numPr>
          <w:ilvl w:val="0"/>
          <w:numId w:val="3"/>
        </w:numPr>
        <w:rPr>
          <w:rFonts w:ascii="Heiti TC Light" w:eastAsia="Heiti TC Light"/>
        </w:rPr>
      </w:pPr>
      <w:r w:rsidRPr="00722052">
        <w:rPr>
          <w:rFonts w:ascii="Heiti TC Light" w:eastAsia="Heiti TC Light"/>
          <w:lang w:val="en-US"/>
        </w:rPr>
        <w:t xml:space="preserve">GDPR </w:t>
      </w:r>
      <w:r w:rsidR="003A4DE7" w:rsidRPr="00722052">
        <w:rPr>
          <w:rFonts w:ascii="Heiti TC Light" w:eastAsia="Heiti TC Light"/>
          <w:lang w:val="en-US"/>
        </w:rPr>
        <w:t>–</w:t>
      </w:r>
      <w:r w:rsidRPr="00722052">
        <w:rPr>
          <w:rFonts w:ascii="Heiti TC Light" w:eastAsia="Heiti TC Light"/>
          <w:lang w:val="en-US"/>
        </w:rPr>
        <w:t xml:space="preserve"> </w:t>
      </w:r>
      <w:r w:rsidR="003A4DE7" w:rsidRPr="00722052">
        <w:rPr>
          <w:rFonts w:ascii="Heiti TC Light" w:eastAsia="Heiti TC Light"/>
          <w:lang w:val="en-US"/>
        </w:rPr>
        <w:t>General data prote</w:t>
      </w:r>
      <w:r w:rsidR="00B4370F" w:rsidRPr="00722052">
        <w:rPr>
          <w:rFonts w:ascii="Heiti TC Light" w:eastAsia="Heiti TC Light"/>
          <w:lang w:val="en-US"/>
        </w:rPr>
        <w:t xml:space="preserve">ction regulations - </w:t>
      </w:r>
      <w:hyperlink r:id="rId8" w:history="1">
        <w:r w:rsidR="00722052" w:rsidRPr="000F259B">
          <w:rPr>
            <w:rStyle w:val="Hyperlink"/>
            <w:rFonts w:ascii="Heiti TC Light" w:eastAsia="Heiti TC Light" w:hAnsi="Helvetica" w:cs="Times New Roman"/>
          </w:rPr>
          <w:t>https://goo.gl/AUSrbx</w:t>
        </w:r>
      </w:hyperlink>
    </w:p>
    <w:p w14:paraId="2BEA3E3F" w14:textId="77777777" w:rsidR="00007607" w:rsidRPr="00E209C2" w:rsidRDefault="00007607" w:rsidP="00007607">
      <w:pPr>
        <w:pStyle w:val="ListParagraph"/>
        <w:numPr>
          <w:ilvl w:val="0"/>
          <w:numId w:val="1"/>
        </w:numPr>
        <w:rPr>
          <w:rFonts w:ascii="Heiti TC Light" w:eastAsia="Heiti TC Light" w:hint="eastAsia"/>
        </w:rPr>
      </w:pPr>
      <w:r w:rsidRPr="00E209C2">
        <w:rPr>
          <w:rFonts w:ascii="Heiti TC Light" w:eastAsia="Heiti TC Light" w:hint="eastAsia"/>
        </w:rPr>
        <w:t>Any other business</w:t>
      </w:r>
    </w:p>
    <w:p w14:paraId="5462C436" w14:textId="77777777" w:rsidR="00007607" w:rsidRPr="00E209C2" w:rsidRDefault="00007607" w:rsidP="00007607">
      <w:pPr>
        <w:pStyle w:val="ListParagraph"/>
        <w:numPr>
          <w:ilvl w:val="0"/>
          <w:numId w:val="1"/>
        </w:numPr>
        <w:rPr>
          <w:rFonts w:ascii="Heiti TC Light" w:eastAsia="Heiti TC Light" w:hint="eastAsia"/>
        </w:rPr>
      </w:pPr>
      <w:r w:rsidRPr="00E209C2">
        <w:rPr>
          <w:rFonts w:ascii="Heiti TC Light" w:eastAsia="Heiti TC Light" w:hint="eastAsia"/>
        </w:rPr>
        <w:t>Chairman’s Correspondence</w:t>
      </w:r>
    </w:p>
    <w:p w14:paraId="6C0E36D6" w14:textId="77777777" w:rsidR="00007607" w:rsidRPr="00E209C2" w:rsidRDefault="00007607" w:rsidP="00007607">
      <w:pPr>
        <w:pStyle w:val="ListParagraph"/>
        <w:numPr>
          <w:ilvl w:val="0"/>
          <w:numId w:val="1"/>
        </w:numPr>
        <w:rPr>
          <w:rFonts w:ascii="Heiti TC Light" w:eastAsia="Heiti TC Light" w:hint="eastAsia"/>
        </w:rPr>
      </w:pPr>
      <w:r w:rsidRPr="00E209C2">
        <w:rPr>
          <w:rFonts w:ascii="Heiti TC Light" w:eastAsia="Heiti TC Light" w:hint="eastAsia"/>
        </w:rPr>
        <w:t>Secretary’s Correspondence</w:t>
      </w:r>
    </w:p>
    <w:p w14:paraId="785AAD2B" w14:textId="77777777" w:rsidR="00007607" w:rsidRPr="00E209C2" w:rsidRDefault="00007607" w:rsidP="00007607">
      <w:pPr>
        <w:pStyle w:val="ListParagraph"/>
        <w:numPr>
          <w:ilvl w:val="0"/>
          <w:numId w:val="1"/>
        </w:numPr>
        <w:rPr>
          <w:rFonts w:ascii="Heiti TC Light" w:eastAsia="Heiti TC Light" w:hint="eastAsia"/>
        </w:rPr>
      </w:pPr>
      <w:r w:rsidRPr="00E209C2">
        <w:rPr>
          <w:rFonts w:ascii="Heiti TC Light" w:eastAsia="Heiti TC Light" w:hint="eastAsia"/>
        </w:rPr>
        <w:t>Treasurers Report</w:t>
      </w:r>
    </w:p>
    <w:p w14:paraId="49B24D85" w14:textId="77777777" w:rsidR="00007607" w:rsidRPr="00E209C2" w:rsidRDefault="00007607" w:rsidP="00007607">
      <w:pPr>
        <w:pStyle w:val="ListParagraph"/>
        <w:numPr>
          <w:ilvl w:val="0"/>
          <w:numId w:val="1"/>
        </w:numPr>
        <w:rPr>
          <w:rFonts w:ascii="Heiti TC Light" w:eastAsia="Heiti TC Light" w:hint="eastAsia"/>
        </w:rPr>
      </w:pPr>
      <w:r w:rsidRPr="00E209C2">
        <w:rPr>
          <w:rFonts w:ascii="Heiti TC Light" w:eastAsia="Heiti TC Light" w:hint="eastAsia"/>
        </w:rPr>
        <w:t>Orthodontics</w:t>
      </w:r>
    </w:p>
    <w:p w14:paraId="5854CDBE" w14:textId="77777777" w:rsidR="00007607" w:rsidRPr="00A73F47" w:rsidRDefault="00007607" w:rsidP="00A73F47">
      <w:pPr>
        <w:pStyle w:val="ListParagraph"/>
        <w:numPr>
          <w:ilvl w:val="0"/>
          <w:numId w:val="1"/>
        </w:numPr>
        <w:rPr>
          <w:rFonts w:ascii="Heiti TC Light" w:eastAsia="Heiti TC Light"/>
        </w:rPr>
      </w:pPr>
      <w:r w:rsidRPr="00E209C2">
        <w:rPr>
          <w:rFonts w:ascii="Heiti TC Light" w:eastAsia="Heiti TC Light" w:hint="eastAsia"/>
        </w:rPr>
        <w:t>Other Reports</w:t>
      </w:r>
    </w:p>
    <w:p w14:paraId="4865D77A" w14:textId="77777777" w:rsidR="00007607" w:rsidRPr="00E209C2" w:rsidRDefault="00007607" w:rsidP="00007607">
      <w:pPr>
        <w:pStyle w:val="ListParagraph"/>
        <w:numPr>
          <w:ilvl w:val="0"/>
          <w:numId w:val="2"/>
        </w:numPr>
        <w:rPr>
          <w:rFonts w:ascii="Heiti TC Light" w:eastAsia="Heiti TC Light" w:hint="eastAsia"/>
        </w:rPr>
      </w:pPr>
      <w:r w:rsidRPr="00E209C2">
        <w:rPr>
          <w:rFonts w:ascii="Heiti TC Light" w:eastAsia="Heiti TC Light" w:hint="eastAsia"/>
        </w:rPr>
        <w:t>GDPC</w:t>
      </w:r>
      <w:r w:rsidR="00A73F47">
        <w:rPr>
          <w:rFonts w:ascii="Heiti TC Light" w:eastAsia="Heiti TC Light"/>
          <w:lang w:val="en-US"/>
        </w:rPr>
        <w:t xml:space="preserve"> </w:t>
      </w:r>
      <w:r w:rsidR="00A73F47">
        <w:rPr>
          <w:rFonts w:ascii="Heiti TC Light" w:eastAsia="Heiti TC Light"/>
          <w:lang w:val="en-US"/>
        </w:rPr>
        <w:t>–</w:t>
      </w:r>
      <w:r w:rsidR="00A73F47">
        <w:rPr>
          <w:rFonts w:ascii="Heiti TC Light" w:eastAsia="Heiti TC Light"/>
          <w:lang w:val="en-US"/>
        </w:rPr>
        <w:t xml:space="preserve"> GL and DN</w:t>
      </w:r>
    </w:p>
    <w:p w14:paraId="06083AEA" w14:textId="77777777" w:rsidR="00007607" w:rsidRPr="00E209C2" w:rsidRDefault="00007607" w:rsidP="00007607">
      <w:pPr>
        <w:pStyle w:val="ListParagraph"/>
        <w:numPr>
          <w:ilvl w:val="0"/>
          <w:numId w:val="2"/>
        </w:numPr>
        <w:rPr>
          <w:rFonts w:ascii="Heiti TC Light" w:eastAsia="Heiti TC Light" w:hint="eastAsia"/>
        </w:rPr>
      </w:pPr>
      <w:r w:rsidRPr="00E209C2">
        <w:rPr>
          <w:rFonts w:ascii="Heiti TC Light" w:eastAsia="Heiti TC Light" w:hint="eastAsia"/>
        </w:rPr>
        <w:t>WGDPC</w:t>
      </w:r>
    </w:p>
    <w:p w14:paraId="04C8E373" w14:textId="77777777" w:rsidR="00007607" w:rsidRPr="00E209C2" w:rsidRDefault="00007607" w:rsidP="00007607">
      <w:pPr>
        <w:pStyle w:val="ListParagraph"/>
        <w:numPr>
          <w:ilvl w:val="0"/>
          <w:numId w:val="2"/>
        </w:numPr>
        <w:rPr>
          <w:rFonts w:ascii="Heiti TC Light" w:eastAsia="Heiti TC Light" w:hint="eastAsia"/>
        </w:rPr>
      </w:pPr>
      <w:r w:rsidRPr="00E209C2">
        <w:rPr>
          <w:rFonts w:ascii="Heiti TC Light" w:eastAsia="Heiti TC Light" w:hint="eastAsia"/>
        </w:rPr>
        <w:t>Dental Health in N Wales</w:t>
      </w:r>
    </w:p>
    <w:p w14:paraId="29CA6E59" w14:textId="77777777" w:rsidR="00007607" w:rsidRPr="00E209C2" w:rsidRDefault="00007607" w:rsidP="00007607">
      <w:pPr>
        <w:pStyle w:val="ListParagraph"/>
        <w:numPr>
          <w:ilvl w:val="0"/>
          <w:numId w:val="2"/>
        </w:numPr>
        <w:rPr>
          <w:rFonts w:ascii="Heiti TC Light" w:eastAsia="Heiti TC Light" w:hint="eastAsia"/>
        </w:rPr>
      </w:pPr>
      <w:r w:rsidRPr="00E209C2">
        <w:rPr>
          <w:rFonts w:ascii="Heiti TC Light" w:eastAsia="Heiti TC Light" w:hint="eastAsia"/>
        </w:rPr>
        <w:t>Dental Advisors</w:t>
      </w:r>
    </w:p>
    <w:p w14:paraId="55F80F51" w14:textId="77777777" w:rsidR="00007607" w:rsidRPr="00E209C2" w:rsidRDefault="00007607" w:rsidP="00007607">
      <w:pPr>
        <w:pStyle w:val="ListParagraph"/>
        <w:numPr>
          <w:ilvl w:val="0"/>
          <w:numId w:val="2"/>
        </w:numPr>
        <w:rPr>
          <w:rFonts w:ascii="Heiti TC Light" w:eastAsia="Heiti TC Light" w:hint="eastAsia"/>
        </w:rPr>
      </w:pPr>
      <w:r w:rsidRPr="00E209C2">
        <w:rPr>
          <w:rFonts w:ascii="Heiti TC Light" w:eastAsia="Heiti TC Light" w:hint="eastAsia"/>
        </w:rPr>
        <w:t>NW OHSG</w:t>
      </w:r>
    </w:p>
    <w:p w14:paraId="28707F1A" w14:textId="77777777" w:rsidR="00007607" w:rsidRPr="00E209C2" w:rsidRDefault="00007607" w:rsidP="00007607">
      <w:pPr>
        <w:pStyle w:val="ListParagraph"/>
        <w:numPr>
          <w:ilvl w:val="0"/>
          <w:numId w:val="2"/>
        </w:numPr>
        <w:rPr>
          <w:rFonts w:ascii="Heiti TC Light" w:eastAsia="Heiti TC Light" w:hint="eastAsia"/>
        </w:rPr>
      </w:pPr>
      <w:r w:rsidRPr="00E209C2">
        <w:rPr>
          <w:rFonts w:ascii="Heiti TC Light" w:eastAsia="Heiti TC Light" w:hint="eastAsia"/>
        </w:rPr>
        <w:t>Primary Dental Care Operational Liaison Group</w:t>
      </w:r>
    </w:p>
    <w:p w14:paraId="7EC8D8C4" w14:textId="77777777" w:rsidR="00007607" w:rsidRPr="00AA6144" w:rsidRDefault="00007607" w:rsidP="00AA6144">
      <w:pPr>
        <w:pStyle w:val="ListParagraph"/>
        <w:numPr>
          <w:ilvl w:val="0"/>
          <w:numId w:val="2"/>
        </w:numPr>
        <w:rPr>
          <w:rFonts w:ascii="Heiti TC Light" w:eastAsia="Heiti TC Light"/>
        </w:rPr>
      </w:pPr>
      <w:r w:rsidRPr="00E209C2">
        <w:rPr>
          <w:rFonts w:ascii="Heiti TC Light" w:eastAsia="Heiti TC Light" w:hint="eastAsia"/>
        </w:rPr>
        <w:t xml:space="preserve">Primary Care Contractors Meeting </w:t>
      </w:r>
    </w:p>
    <w:p w14:paraId="7A30CC9D" w14:textId="77777777" w:rsidR="00EA05AD" w:rsidRPr="00722052" w:rsidRDefault="00722052" w:rsidP="00722052">
      <w:pPr>
        <w:pStyle w:val="ListParagraph"/>
        <w:ind w:left="1440"/>
        <w:rPr>
          <w:rFonts w:ascii="Heiti TC Light" w:eastAsia="Heiti TC Light"/>
          <w:b/>
          <w:lang w:val="en-US"/>
        </w:rPr>
      </w:pPr>
      <w:r>
        <w:rPr>
          <w:rFonts w:ascii="Heiti TC Light" w:eastAsia="Heiti TC Light" w:hint="eastAsia"/>
          <w:b/>
        </w:rPr>
        <w:t>Date and Time of Next Meeting</w:t>
      </w:r>
    </w:p>
    <w:sectPr w:rsidR="00EA05AD" w:rsidRPr="00722052" w:rsidSect="000D2C05">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B4554" w14:textId="77777777" w:rsidR="001A30BA" w:rsidRDefault="001A30BA" w:rsidP="00C04BE9">
      <w:r>
        <w:separator/>
      </w:r>
    </w:p>
  </w:endnote>
  <w:endnote w:type="continuationSeparator" w:id="0">
    <w:p w14:paraId="5914AF25" w14:textId="77777777" w:rsidR="001A30BA" w:rsidRDefault="001A30BA" w:rsidP="00C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iti SC Light">
    <w:panose1 w:val="02000000000000000000"/>
    <w:charset w:val="50"/>
    <w:family w:val="auto"/>
    <w:pitch w:val="variable"/>
    <w:sig w:usb0="8000002F" w:usb1="080E004A" w:usb2="00000010" w:usb3="00000000" w:csb0="003E0000" w:csb1="00000000"/>
  </w:font>
  <w:font w:name="Heiti TC Light">
    <w:panose1 w:val="02000000000000000000"/>
    <w:charset w:val="51"/>
    <w:family w:val="auto"/>
    <w:pitch w:val="variable"/>
    <w:sig w:usb0="8000002F" w:usb1="0808004A" w:usb2="00000010" w:usb3="00000000" w:csb0="003E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E6C8D" w14:textId="77777777" w:rsidR="001A30BA" w:rsidRPr="00AA6144" w:rsidRDefault="001A30BA" w:rsidP="004A03E9">
    <w:pPr>
      <w:widowControl w:val="0"/>
      <w:autoSpaceDE w:val="0"/>
      <w:autoSpaceDN w:val="0"/>
      <w:adjustRightInd w:val="0"/>
      <w:rPr>
        <w:rFonts w:ascii="Helvetica" w:eastAsia="Heiti SC Light" w:hAnsi="Helvetica" w:cs="Helvetica"/>
        <w:sz w:val="16"/>
        <w:szCs w:val="16"/>
        <w:lang w:val="en-US"/>
      </w:rPr>
    </w:pPr>
    <w:proofErr w:type="spellStart"/>
    <w:r w:rsidRPr="00AA6144">
      <w:rPr>
        <w:rFonts w:ascii="Heiti SC Light" w:eastAsia="Heiti SC Light" w:hAnsi="Helvetica" w:cs="Heiti SC Light"/>
        <w:sz w:val="16"/>
        <w:szCs w:val="16"/>
        <w:lang w:val="en-US"/>
      </w:rPr>
      <w:t>Dr</w:t>
    </w:r>
    <w:proofErr w:type="spellEnd"/>
    <w:r w:rsidRPr="00AA6144">
      <w:rPr>
        <w:rFonts w:ascii="Heiti SC Light" w:eastAsia="Heiti SC Light" w:hAnsi="Helvetica" w:cs="Heiti SC Light"/>
        <w:sz w:val="16"/>
        <w:szCs w:val="16"/>
        <w:lang w:val="en-US"/>
      </w:rPr>
      <w:t xml:space="preserve"> Dan Naylor</w:t>
    </w:r>
  </w:p>
  <w:p w14:paraId="5547066F" w14:textId="77777777" w:rsidR="001A30BA" w:rsidRPr="00AA6144" w:rsidRDefault="001A30BA"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Secretary</w:t>
    </w:r>
  </w:p>
  <w:p w14:paraId="20CEA66B" w14:textId="77777777" w:rsidR="001A30BA" w:rsidRPr="00AA6144" w:rsidRDefault="001A30BA"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E:</w:t>
    </w:r>
    <w:hyperlink r:id="rId1" w:history="1">
      <w:r w:rsidRPr="00AA6144">
        <w:rPr>
          <w:rFonts w:ascii="Heiti SC Light" w:eastAsia="Heiti SC Light" w:hAnsi="Helvetica" w:cs="Heiti SC Light"/>
          <w:color w:val="0000E9"/>
          <w:sz w:val="16"/>
          <w:szCs w:val="16"/>
          <w:u w:val="single" w:color="0000E9"/>
          <w:lang w:val="en-US"/>
        </w:rPr>
        <w:t>sec.nwldc@gmail.com</w:t>
      </w:r>
    </w:hyperlink>
  </w:p>
  <w:p w14:paraId="32D32566" w14:textId="77777777" w:rsidR="001A30BA" w:rsidRPr="00AA6144" w:rsidRDefault="001A30BA" w:rsidP="004A03E9">
    <w:pPr>
      <w:pStyle w:val="Footer"/>
      <w:rPr>
        <w:sz w:val="16"/>
        <w:szCs w:val="16"/>
      </w:rPr>
    </w:pPr>
    <w:r w:rsidRPr="00AA6144">
      <w:rPr>
        <w:rFonts w:ascii="Heiti SC Light" w:eastAsia="Heiti SC Light" w:hAnsi="Helvetica" w:cs="Heiti SC Light"/>
        <w:sz w:val="16"/>
        <w:szCs w:val="16"/>
        <w:lang w:val="en-US"/>
      </w:rPr>
      <w:t>T:01978364390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69527" w14:textId="77777777" w:rsidR="001A30BA" w:rsidRDefault="001A30BA" w:rsidP="00C04BE9">
      <w:r>
        <w:separator/>
      </w:r>
    </w:p>
  </w:footnote>
  <w:footnote w:type="continuationSeparator" w:id="0">
    <w:p w14:paraId="5F7EDD31" w14:textId="77777777" w:rsidR="001A30BA" w:rsidRDefault="001A30BA" w:rsidP="00C04B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53A9B" w14:textId="77777777" w:rsidR="001A30BA" w:rsidRPr="00C04BE9" w:rsidRDefault="001A30BA" w:rsidP="00C04BE9">
    <w:pPr>
      <w:pStyle w:val="Header"/>
    </w:pPr>
    <w:r>
      <w:tab/>
    </w:r>
    <w:r>
      <w:tab/>
    </w:r>
    <w:r>
      <w:rPr>
        <w:rFonts w:ascii="Helvetica" w:eastAsia="Heiti SC Light" w:hAnsi="Helvetica" w:cs="Helvetica"/>
        <w:noProof/>
        <w:sz w:val="26"/>
        <w:szCs w:val="26"/>
        <w:lang w:val="en-US"/>
      </w:rPr>
      <w:drawing>
        <wp:inline distT="0" distB="0" distL="0" distR="0" wp14:anchorId="0E5A108A" wp14:editId="30394492">
          <wp:extent cx="2639881" cy="48837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742" cy="48853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331"/>
    <w:multiLevelType w:val="hybridMultilevel"/>
    <w:tmpl w:val="5088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1F6046"/>
    <w:multiLevelType w:val="hybridMultilevel"/>
    <w:tmpl w:val="3BCC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FDA6992"/>
    <w:multiLevelType w:val="hybridMultilevel"/>
    <w:tmpl w:val="DF4E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E9"/>
    <w:rsid w:val="00007607"/>
    <w:rsid w:val="000D2C05"/>
    <w:rsid w:val="001A30BA"/>
    <w:rsid w:val="001F172D"/>
    <w:rsid w:val="003A4DE7"/>
    <w:rsid w:val="003C1B57"/>
    <w:rsid w:val="004A03E9"/>
    <w:rsid w:val="00722052"/>
    <w:rsid w:val="009D2B65"/>
    <w:rsid w:val="00A2477C"/>
    <w:rsid w:val="00A73F47"/>
    <w:rsid w:val="00AA6144"/>
    <w:rsid w:val="00B02642"/>
    <w:rsid w:val="00B4370F"/>
    <w:rsid w:val="00BD76B2"/>
    <w:rsid w:val="00C04BE9"/>
    <w:rsid w:val="00E209C2"/>
    <w:rsid w:val="00E91A21"/>
    <w:rsid w:val="00EA05AD"/>
    <w:rsid w:val="00EB50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9CA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6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076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B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BE9"/>
    <w:rPr>
      <w:rFonts w:ascii="Lucida Grande" w:hAnsi="Lucida Grande" w:cs="Lucida Grande"/>
      <w:sz w:val="18"/>
      <w:szCs w:val="18"/>
    </w:rPr>
  </w:style>
  <w:style w:type="paragraph" w:styleId="Header">
    <w:name w:val="header"/>
    <w:basedOn w:val="Normal"/>
    <w:link w:val="HeaderChar"/>
    <w:uiPriority w:val="99"/>
    <w:unhideWhenUsed/>
    <w:rsid w:val="00C04BE9"/>
    <w:pPr>
      <w:tabs>
        <w:tab w:val="center" w:pos="4320"/>
        <w:tab w:val="right" w:pos="8640"/>
      </w:tabs>
    </w:pPr>
  </w:style>
  <w:style w:type="character" w:customStyle="1" w:styleId="HeaderChar">
    <w:name w:val="Header Char"/>
    <w:basedOn w:val="DefaultParagraphFont"/>
    <w:link w:val="Header"/>
    <w:uiPriority w:val="99"/>
    <w:rsid w:val="00C04BE9"/>
  </w:style>
  <w:style w:type="paragraph" w:styleId="Footer">
    <w:name w:val="footer"/>
    <w:basedOn w:val="Normal"/>
    <w:link w:val="FooterChar"/>
    <w:uiPriority w:val="99"/>
    <w:unhideWhenUsed/>
    <w:rsid w:val="00C04BE9"/>
    <w:pPr>
      <w:tabs>
        <w:tab w:val="center" w:pos="4320"/>
        <w:tab w:val="right" w:pos="8640"/>
      </w:tabs>
    </w:pPr>
  </w:style>
  <w:style w:type="character" w:customStyle="1" w:styleId="FooterChar">
    <w:name w:val="Footer Char"/>
    <w:basedOn w:val="DefaultParagraphFont"/>
    <w:link w:val="Footer"/>
    <w:uiPriority w:val="99"/>
    <w:rsid w:val="00C04BE9"/>
  </w:style>
  <w:style w:type="character" w:customStyle="1" w:styleId="Heading2Char">
    <w:name w:val="Heading 2 Char"/>
    <w:basedOn w:val="DefaultParagraphFont"/>
    <w:link w:val="Heading2"/>
    <w:uiPriority w:val="9"/>
    <w:rsid w:val="000076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07607"/>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007607"/>
    <w:pPr>
      <w:ind w:left="720"/>
      <w:contextualSpacing/>
    </w:pPr>
    <w:rPr>
      <w:lang w:eastAsia="ja-JP"/>
    </w:rPr>
  </w:style>
  <w:style w:type="character" w:styleId="Hyperlink">
    <w:name w:val="Hyperlink"/>
    <w:basedOn w:val="DefaultParagraphFont"/>
    <w:uiPriority w:val="99"/>
    <w:unhideWhenUsed/>
    <w:rsid w:val="007220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6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076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B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BE9"/>
    <w:rPr>
      <w:rFonts w:ascii="Lucida Grande" w:hAnsi="Lucida Grande" w:cs="Lucida Grande"/>
      <w:sz w:val="18"/>
      <w:szCs w:val="18"/>
    </w:rPr>
  </w:style>
  <w:style w:type="paragraph" w:styleId="Header">
    <w:name w:val="header"/>
    <w:basedOn w:val="Normal"/>
    <w:link w:val="HeaderChar"/>
    <w:uiPriority w:val="99"/>
    <w:unhideWhenUsed/>
    <w:rsid w:val="00C04BE9"/>
    <w:pPr>
      <w:tabs>
        <w:tab w:val="center" w:pos="4320"/>
        <w:tab w:val="right" w:pos="8640"/>
      </w:tabs>
    </w:pPr>
  </w:style>
  <w:style w:type="character" w:customStyle="1" w:styleId="HeaderChar">
    <w:name w:val="Header Char"/>
    <w:basedOn w:val="DefaultParagraphFont"/>
    <w:link w:val="Header"/>
    <w:uiPriority w:val="99"/>
    <w:rsid w:val="00C04BE9"/>
  </w:style>
  <w:style w:type="paragraph" w:styleId="Footer">
    <w:name w:val="footer"/>
    <w:basedOn w:val="Normal"/>
    <w:link w:val="FooterChar"/>
    <w:uiPriority w:val="99"/>
    <w:unhideWhenUsed/>
    <w:rsid w:val="00C04BE9"/>
    <w:pPr>
      <w:tabs>
        <w:tab w:val="center" w:pos="4320"/>
        <w:tab w:val="right" w:pos="8640"/>
      </w:tabs>
    </w:pPr>
  </w:style>
  <w:style w:type="character" w:customStyle="1" w:styleId="FooterChar">
    <w:name w:val="Footer Char"/>
    <w:basedOn w:val="DefaultParagraphFont"/>
    <w:link w:val="Footer"/>
    <w:uiPriority w:val="99"/>
    <w:rsid w:val="00C04BE9"/>
  </w:style>
  <w:style w:type="character" w:customStyle="1" w:styleId="Heading2Char">
    <w:name w:val="Heading 2 Char"/>
    <w:basedOn w:val="DefaultParagraphFont"/>
    <w:link w:val="Heading2"/>
    <w:uiPriority w:val="9"/>
    <w:rsid w:val="000076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07607"/>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007607"/>
    <w:pPr>
      <w:ind w:left="720"/>
      <w:contextualSpacing/>
    </w:pPr>
    <w:rPr>
      <w:lang w:eastAsia="ja-JP"/>
    </w:rPr>
  </w:style>
  <w:style w:type="character" w:styleId="Hyperlink">
    <w:name w:val="Hyperlink"/>
    <w:basedOn w:val="DefaultParagraphFont"/>
    <w:uiPriority w:val="99"/>
    <w:unhideWhenUsed/>
    <w:rsid w:val="00722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2048">
      <w:bodyDiv w:val="1"/>
      <w:marLeft w:val="0"/>
      <w:marRight w:val="0"/>
      <w:marTop w:val="0"/>
      <w:marBottom w:val="0"/>
      <w:divBdr>
        <w:top w:val="none" w:sz="0" w:space="0" w:color="auto"/>
        <w:left w:val="none" w:sz="0" w:space="0" w:color="auto"/>
        <w:bottom w:val="none" w:sz="0" w:space="0" w:color="auto"/>
        <w:right w:val="none" w:sz="0" w:space="0" w:color="auto"/>
      </w:divBdr>
    </w:div>
    <w:div w:id="1666012474">
      <w:bodyDiv w:val="1"/>
      <w:marLeft w:val="0"/>
      <w:marRight w:val="0"/>
      <w:marTop w:val="0"/>
      <w:marBottom w:val="0"/>
      <w:divBdr>
        <w:top w:val="none" w:sz="0" w:space="0" w:color="auto"/>
        <w:left w:val="none" w:sz="0" w:space="0" w:color="auto"/>
        <w:bottom w:val="none" w:sz="0" w:space="0" w:color="auto"/>
        <w:right w:val="none" w:sz="0" w:space="0" w:color="auto"/>
      </w:divBdr>
      <w:divsChild>
        <w:div w:id="171445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sChild>
                <w:div w:id="1702395424">
                  <w:marLeft w:val="0"/>
                  <w:marRight w:val="0"/>
                  <w:marTop w:val="0"/>
                  <w:marBottom w:val="0"/>
                  <w:divBdr>
                    <w:top w:val="none" w:sz="0" w:space="0" w:color="auto"/>
                    <w:left w:val="none" w:sz="0" w:space="0" w:color="auto"/>
                    <w:bottom w:val="none" w:sz="0" w:space="0" w:color="auto"/>
                    <w:right w:val="none" w:sz="0" w:space="0" w:color="auto"/>
                  </w:divBdr>
                  <w:divsChild>
                    <w:div w:id="470100844">
                      <w:marLeft w:val="0"/>
                      <w:marRight w:val="0"/>
                      <w:marTop w:val="0"/>
                      <w:marBottom w:val="0"/>
                      <w:divBdr>
                        <w:top w:val="none" w:sz="0" w:space="0" w:color="auto"/>
                        <w:left w:val="none" w:sz="0" w:space="0" w:color="auto"/>
                        <w:bottom w:val="none" w:sz="0" w:space="0" w:color="auto"/>
                        <w:right w:val="none" w:sz="0" w:space="0" w:color="auto"/>
                      </w:divBdr>
                      <w:divsChild>
                        <w:div w:id="60446113">
                          <w:marLeft w:val="0"/>
                          <w:marRight w:val="0"/>
                          <w:marTop w:val="0"/>
                          <w:marBottom w:val="0"/>
                          <w:divBdr>
                            <w:top w:val="none" w:sz="0" w:space="0" w:color="auto"/>
                            <w:left w:val="none" w:sz="0" w:space="0" w:color="auto"/>
                            <w:bottom w:val="none" w:sz="0" w:space="0" w:color="auto"/>
                            <w:right w:val="none" w:sz="0" w:space="0" w:color="auto"/>
                          </w:divBdr>
                          <w:divsChild>
                            <w:div w:id="1015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196113">
                                  <w:marLeft w:val="0"/>
                                  <w:marRight w:val="0"/>
                                  <w:marTop w:val="0"/>
                                  <w:marBottom w:val="0"/>
                                  <w:divBdr>
                                    <w:top w:val="none" w:sz="0" w:space="0" w:color="auto"/>
                                    <w:left w:val="none" w:sz="0" w:space="0" w:color="auto"/>
                                    <w:bottom w:val="none" w:sz="0" w:space="0" w:color="auto"/>
                                    <w:right w:val="none" w:sz="0" w:space="0" w:color="auto"/>
                                  </w:divBdr>
                                  <w:divsChild>
                                    <w:div w:id="312298571">
                                      <w:marLeft w:val="0"/>
                                      <w:marRight w:val="0"/>
                                      <w:marTop w:val="0"/>
                                      <w:marBottom w:val="0"/>
                                      <w:divBdr>
                                        <w:top w:val="none" w:sz="0" w:space="0" w:color="auto"/>
                                        <w:left w:val="none" w:sz="0" w:space="0" w:color="auto"/>
                                        <w:bottom w:val="none" w:sz="0" w:space="0" w:color="auto"/>
                                        <w:right w:val="none" w:sz="0" w:space="0" w:color="auto"/>
                                      </w:divBdr>
                                      <w:divsChild>
                                        <w:div w:id="20339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oo.gl/AUSrb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nwld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171</Words>
  <Characters>981</Characters>
  <Application>Microsoft Macintosh Word</Application>
  <DocSecurity>0</DocSecurity>
  <Lines>8</Lines>
  <Paragraphs>2</Paragraphs>
  <ScaleCrop>false</ScaleCrop>
  <Company>Ruabon Road Dental Practice</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Naylor</dc:creator>
  <cp:keywords/>
  <dc:description/>
  <cp:lastModifiedBy>Dan Naylor</cp:lastModifiedBy>
  <cp:revision>2</cp:revision>
  <dcterms:created xsi:type="dcterms:W3CDTF">2018-01-03T09:50:00Z</dcterms:created>
  <dcterms:modified xsi:type="dcterms:W3CDTF">2018-01-03T10:12:00Z</dcterms:modified>
</cp:coreProperties>
</file>