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9248" w14:textId="77777777" w:rsidR="00955AC5" w:rsidRDefault="00955AC5" w:rsidP="0016566A">
      <w:pPr>
        <w:jc w:val="center"/>
        <w:rPr>
          <w:rFonts w:cs="Arial"/>
          <w:b/>
          <w:bCs/>
          <w:sz w:val="28"/>
          <w:szCs w:val="28"/>
        </w:rPr>
      </w:pPr>
    </w:p>
    <w:p w14:paraId="43A1EDC8" w14:textId="77777777" w:rsidR="00955AC5" w:rsidRDefault="00955AC5" w:rsidP="0016566A">
      <w:pPr>
        <w:jc w:val="center"/>
        <w:rPr>
          <w:rFonts w:cs="Arial"/>
          <w:b/>
          <w:bCs/>
          <w:sz w:val="28"/>
          <w:szCs w:val="28"/>
        </w:rPr>
      </w:pPr>
    </w:p>
    <w:p w14:paraId="0B9EE22F" w14:textId="5310B94F" w:rsidR="00212DA2" w:rsidRPr="00833582" w:rsidRDefault="009474D8" w:rsidP="0016566A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Monday 11 March 2024</w:t>
      </w:r>
    </w:p>
    <w:p w14:paraId="6957D46D" w14:textId="59C077AB" w:rsidR="00391B84" w:rsidRDefault="004F2FC0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</w:t>
      </w:r>
      <w:r w:rsidR="00564C2B">
        <w:rPr>
          <w:rFonts w:cs="Arial"/>
          <w:sz w:val="28"/>
          <w:szCs w:val="28"/>
        </w:rPr>
        <w:t>9:00</w:t>
      </w:r>
      <w:r w:rsidR="00FF5262">
        <w:rPr>
          <w:rFonts w:cs="Arial"/>
          <w:sz w:val="28"/>
          <w:szCs w:val="28"/>
        </w:rPr>
        <w:t xml:space="preserve"> – </w:t>
      </w:r>
      <w:r>
        <w:rPr>
          <w:rFonts w:cs="Arial"/>
          <w:sz w:val="28"/>
          <w:szCs w:val="28"/>
        </w:rPr>
        <w:t>2</w:t>
      </w:r>
      <w:r w:rsidR="00564C2B">
        <w:rPr>
          <w:rFonts w:cs="Arial"/>
          <w:sz w:val="28"/>
          <w:szCs w:val="28"/>
        </w:rPr>
        <w:t>2</w:t>
      </w:r>
      <w:r>
        <w:rPr>
          <w:rFonts w:cs="Arial"/>
          <w:sz w:val="28"/>
          <w:szCs w:val="28"/>
        </w:rPr>
        <w:t>:</w:t>
      </w:r>
      <w:r w:rsidR="00564C2B">
        <w:rPr>
          <w:rFonts w:cs="Arial"/>
          <w:sz w:val="28"/>
          <w:szCs w:val="28"/>
        </w:rPr>
        <w:t>0</w:t>
      </w:r>
      <w:r>
        <w:rPr>
          <w:rFonts w:cs="Arial"/>
          <w:sz w:val="28"/>
          <w:szCs w:val="28"/>
        </w:rPr>
        <w:t>0</w:t>
      </w:r>
    </w:p>
    <w:p w14:paraId="697D5201" w14:textId="223FD810" w:rsidR="00B35558" w:rsidRDefault="00833582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</w:t>
      </w:r>
      <w:r w:rsidR="00BE4A8A">
        <w:rPr>
          <w:rFonts w:cs="Arial"/>
          <w:sz w:val="28"/>
          <w:szCs w:val="28"/>
        </w:rPr>
        <w:t>nline, Zoom</w:t>
      </w:r>
    </w:p>
    <w:p w14:paraId="07BFEC99" w14:textId="77777777" w:rsidR="00B35558" w:rsidRDefault="00B35558" w:rsidP="00391B84">
      <w:pPr>
        <w:jc w:val="center"/>
        <w:rPr>
          <w:rFonts w:cs="Arial"/>
          <w:b/>
          <w:sz w:val="16"/>
          <w:szCs w:val="16"/>
          <w:u w:val="single"/>
        </w:rPr>
      </w:pPr>
    </w:p>
    <w:p w14:paraId="4CA02833" w14:textId="77777777" w:rsidR="00955AC5" w:rsidRPr="00B8787C" w:rsidRDefault="00955AC5" w:rsidP="00391B84">
      <w:pPr>
        <w:jc w:val="center"/>
        <w:rPr>
          <w:rFonts w:cs="Arial"/>
          <w:b/>
          <w:sz w:val="16"/>
          <w:szCs w:val="16"/>
          <w:u w:val="single"/>
        </w:rPr>
      </w:pPr>
    </w:p>
    <w:p w14:paraId="68E46333" w14:textId="08460CF2" w:rsidR="009A3249" w:rsidRDefault="00CD5503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 I N U T E S</w:t>
      </w:r>
    </w:p>
    <w:p w14:paraId="4EB8F948" w14:textId="77777777" w:rsidR="001C6D93" w:rsidRDefault="001C6D93">
      <w:pPr>
        <w:jc w:val="center"/>
        <w:rPr>
          <w:rFonts w:cs="Arial"/>
          <w:b/>
          <w:sz w:val="28"/>
          <w:szCs w:val="28"/>
        </w:rPr>
      </w:pPr>
    </w:p>
    <w:p w14:paraId="1D8143FD" w14:textId="552719F2" w:rsidR="001C6D93" w:rsidRDefault="001C6D93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Attendance: JW, </w:t>
      </w:r>
      <w:r w:rsidR="00C406F5">
        <w:rPr>
          <w:rFonts w:cs="Arial"/>
          <w:b/>
          <w:sz w:val="28"/>
          <w:szCs w:val="28"/>
        </w:rPr>
        <w:t xml:space="preserve">MS, </w:t>
      </w:r>
      <w:r>
        <w:rPr>
          <w:rFonts w:cs="Arial"/>
          <w:b/>
          <w:sz w:val="28"/>
          <w:szCs w:val="28"/>
        </w:rPr>
        <w:t xml:space="preserve">MH, DN, </w:t>
      </w:r>
      <w:r w:rsidR="000203DF">
        <w:rPr>
          <w:rFonts w:cs="Arial"/>
          <w:b/>
          <w:sz w:val="28"/>
          <w:szCs w:val="28"/>
        </w:rPr>
        <w:t xml:space="preserve">BL, Andrea, </w:t>
      </w:r>
      <w:r w:rsidR="00C84B54">
        <w:rPr>
          <w:rFonts w:cs="Arial"/>
          <w:b/>
          <w:sz w:val="28"/>
          <w:szCs w:val="28"/>
        </w:rPr>
        <w:t xml:space="preserve">DM, FS, GO, </w:t>
      </w:r>
      <w:r w:rsidR="00616188">
        <w:rPr>
          <w:rFonts w:cs="Arial"/>
          <w:b/>
          <w:sz w:val="28"/>
          <w:szCs w:val="28"/>
        </w:rPr>
        <w:t xml:space="preserve">LM, </w:t>
      </w:r>
      <w:r w:rsidR="00CB4C44">
        <w:rPr>
          <w:rFonts w:cs="Arial"/>
          <w:b/>
          <w:sz w:val="28"/>
          <w:szCs w:val="28"/>
        </w:rPr>
        <w:t xml:space="preserve">Marco, ME, NM, PT, PG, RS, </w:t>
      </w:r>
      <w:r w:rsidR="00A86700">
        <w:rPr>
          <w:rFonts w:cs="Arial"/>
          <w:b/>
          <w:sz w:val="28"/>
          <w:szCs w:val="28"/>
        </w:rPr>
        <w:t>Rav, Rosie, Taha, VL, TT</w:t>
      </w:r>
      <w:r w:rsidR="004773E7">
        <w:rPr>
          <w:rFonts w:cs="Arial"/>
          <w:b/>
          <w:sz w:val="28"/>
          <w:szCs w:val="28"/>
        </w:rPr>
        <w:t xml:space="preserve">, AMH, </w:t>
      </w:r>
      <w:r w:rsidR="00B1717B">
        <w:rPr>
          <w:rFonts w:cs="Arial"/>
          <w:b/>
          <w:sz w:val="28"/>
          <w:szCs w:val="28"/>
        </w:rPr>
        <w:t>MK</w:t>
      </w:r>
      <w:r w:rsidR="00A4160B">
        <w:rPr>
          <w:rFonts w:cs="Arial"/>
          <w:b/>
          <w:sz w:val="28"/>
          <w:szCs w:val="28"/>
        </w:rPr>
        <w:t>, KF</w:t>
      </w:r>
      <w:r w:rsidR="00BE0789">
        <w:rPr>
          <w:rFonts w:cs="Arial"/>
          <w:b/>
          <w:sz w:val="28"/>
          <w:szCs w:val="28"/>
        </w:rPr>
        <w:t>, Sreenath</w:t>
      </w:r>
      <w:r w:rsidR="00114CCE">
        <w:rPr>
          <w:rFonts w:cs="Arial"/>
          <w:b/>
          <w:sz w:val="28"/>
          <w:szCs w:val="28"/>
        </w:rPr>
        <w:t>, SS</w:t>
      </w:r>
      <w:r w:rsidR="00851E73">
        <w:rPr>
          <w:rFonts w:cs="Arial"/>
          <w:b/>
          <w:sz w:val="28"/>
          <w:szCs w:val="28"/>
        </w:rPr>
        <w:t>, GR</w:t>
      </w:r>
      <w:r w:rsidR="000979C9">
        <w:rPr>
          <w:rFonts w:cs="Arial"/>
          <w:b/>
          <w:sz w:val="28"/>
          <w:szCs w:val="28"/>
        </w:rPr>
        <w:t>, Phill</w:t>
      </w:r>
      <w:r w:rsidR="00C406F5">
        <w:rPr>
          <w:rFonts w:cs="Arial"/>
          <w:b/>
          <w:sz w:val="28"/>
          <w:szCs w:val="28"/>
        </w:rPr>
        <w:t xml:space="preserve"> (2</w:t>
      </w:r>
      <w:r w:rsidR="000979C9">
        <w:rPr>
          <w:rFonts w:cs="Arial"/>
          <w:b/>
          <w:sz w:val="28"/>
          <w:szCs w:val="28"/>
        </w:rPr>
        <w:t>8</w:t>
      </w:r>
      <w:r w:rsidR="00C406F5">
        <w:rPr>
          <w:rFonts w:cs="Arial"/>
          <w:b/>
          <w:sz w:val="28"/>
          <w:szCs w:val="28"/>
        </w:rPr>
        <w:t>)</w:t>
      </w:r>
    </w:p>
    <w:p w14:paraId="1CBE8F85" w14:textId="77777777" w:rsidR="00F670D5" w:rsidRPr="0009511D" w:rsidRDefault="00F670D5">
      <w:pPr>
        <w:jc w:val="center"/>
        <w:rPr>
          <w:rFonts w:cs="Arial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6208"/>
      </w:tblGrid>
      <w:tr w:rsidR="00F670D5" w:rsidRPr="00D95B57" w14:paraId="2F2CDB61" w14:textId="77777777" w:rsidTr="003615D3">
        <w:tc>
          <w:tcPr>
            <w:tcW w:w="2547" w:type="dxa"/>
            <w:shd w:val="clear" w:color="auto" w:fill="95B3D7" w:themeFill="accent1" w:themeFillTint="99"/>
            <w:vAlign w:val="center"/>
          </w:tcPr>
          <w:p w14:paraId="55949BAF" w14:textId="77777777" w:rsidR="00F670D5" w:rsidRPr="00D95B57" w:rsidRDefault="00F670D5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>Agenda Item</w:t>
            </w:r>
          </w:p>
        </w:tc>
        <w:tc>
          <w:tcPr>
            <w:tcW w:w="1559" w:type="dxa"/>
            <w:shd w:val="clear" w:color="auto" w:fill="95B3D7" w:themeFill="accent1" w:themeFillTint="99"/>
            <w:vAlign w:val="center"/>
          </w:tcPr>
          <w:p w14:paraId="41257585" w14:textId="77777777" w:rsidR="00F670D5" w:rsidRPr="00D95B57" w:rsidRDefault="00F670D5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 xml:space="preserve">Person Responsible </w:t>
            </w:r>
          </w:p>
        </w:tc>
        <w:tc>
          <w:tcPr>
            <w:tcW w:w="6208" w:type="dxa"/>
            <w:shd w:val="clear" w:color="auto" w:fill="95B3D7" w:themeFill="accent1" w:themeFillTint="99"/>
            <w:vAlign w:val="center"/>
          </w:tcPr>
          <w:p w14:paraId="6D108E38" w14:textId="0EAA75DB" w:rsidR="00F670D5" w:rsidRPr="00D95B57" w:rsidRDefault="001B2106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Minutes/Actions</w:t>
            </w:r>
          </w:p>
        </w:tc>
      </w:tr>
      <w:tr w:rsidR="00F670D5" w:rsidRPr="00D95B57" w14:paraId="499AD6E7" w14:textId="77777777" w:rsidTr="003615D3">
        <w:tc>
          <w:tcPr>
            <w:tcW w:w="2547" w:type="dxa"/>
            <w:vAlign w:val="center"/>
          </w:tcPr>
          <w:p w14:paraId="0D296E27" w14:textId="624BF400" w:rsidR="00F670D5" w:rsidRPr="00D95B57" w:rsidRDefault="00B8787C" w:rsidP="00D06C7D">
            <w:pPr>
              <w:numPr>
                <w:ilvl w:val="0"/>
                <w:numId w:val="35"/>
              </w:numPr>
              <w:spacing w:before="120" w:after="120" w:line="276" w:lineRule="auto"/>
              <w:ind w:left="426" w:hanging="42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</w:t>
            </w:r>
            <w:r w:rsidR="00F670D5">
              <w:rPr>
                <w:rFonts w:cs="Arial"/>
                <w:b/>
                <w:sz w:val="22"/>
                <w:szCs w:val="22"/>
              </w:rPr>
              <w:t xml:space="preserve">Welcome and </w:t>
            </w:r>
            <w:r w:rsidR="00F670D5" w:rsidRPr="00D95B57">
              <w:rPr>
                <w:rFonts w:cs="Arial"/>
                <w:b/>
                <w:sz w:val="22"/>
                <w:szCs w:val="22"/>
              </w:rPr>
              <w:t>Apologies</w:t>
            </w:r>
          </w:p>
        </w:tc>
        <w:tc>
          <w:tcPr>
            <w:tcW w:w="1559" w:type="dxa"/>
            <w:vAlign w:val="center"/>
          </w:tcPr>
          <w:p w14:paraId="097395E1" w14:textId="38FF4C94" w:rsidR="00F670D5" w:rsidRPr="00D95B57" w:rsidRDefault="004E5378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6208" w:type="dxa"/>
            <w:vAlign w:val="center"/>
          </w:tcPr>
          <w:p w14:paraId="324985B2" w14:textId="167994C8" w:rsidR="00F670D5" w:rsidRPr="00FF64A4" w:rsidRDefault="00F96D4F" w:rsidP="00FF64A4">
            <w:pPr>
              <w:spacing w:before="120" w:after="120" w:line="276" w:lineRule="auto"/>
              <w:rPr>
                <w:rFonts w:cs="Arial"/>
                <w:bCs/>
                <w:sz w:val="20"/>
                <w:szCs w:val="20"/>
              </w:rPr>
            </w:pPr>
            <w:r w:rsidRPr="00FF64A4">
              <w:rPr>
                <w:rFonts w:cs="Arial"/>
                <w:bCs/>
                <w:sz w:val="20"/>
                <w:szCs w:val="20"/>
              </w:rPr>
              <w:t xml:space="preserve">Apologies: </w:t>
            </w:r>
            <w:r w:rsidR="007703E5" w:rsidRPr="00FF64A4">
              <w:rPr>
                <w:rFonts w:cs="Arial"/>
                <w:bCs/>
                <w:sz w:val="20"/>
                <w:szCs w:val="20"/>
              </w:rPr>
              <w:t xml:space="preserve">ID, KM, AH, </w:t>
            </w:r>
            <w:r w:rsidR="00E509B6" w:rsidRPr="00FF64A4">
              <w:rPr>
                <w:rFonts w:cs="Arial"/>
                <w:bCs/>
                <w:sz w:val="20"/>
                <w:szCs w:val="20"/>
              </w:rPr>
              <w:t>EP</w:t>
            </w:r>
            <w:r w:rsidR="005E2E95" w:rsidRPr="00FF64A4">
              <w:rPr>
                <w:rFonts w:cs="Arial"/>
                <w:bCs/>
                <w:sz w:val="20"/>
                <w:szCs w:val="20"/>
              </w:rPr>
              <w:t>, OS</w:t>
            </w:r>
          </w:p>
        </w:tc>
      </w:tr>
      <w:tr w:rsidR="00FC2AC4" w:rsidRPr="00D95B57" w14:paraId="180C6B11" w14:textId="77777777" w:rsidTr="003615D3"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54334292" w14:textId="756274C7" w:rsidR="00FC2AC4" w:rsidRPr="00FC2AC4" w:rsidRDefault="00FC2AC4" w:rsidP="00D06C7D">
            <w:pPr>
              <w:spacing w:before="120" w:after="120"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1.1      </w:t>
            </w:r>
            <w:r w:rsidRPr="00FC2AC4">
              <w:rPr>
                <w:rFonts w:cs="Arial"/>
                <w:b/>
                <w:sz w:val="22"/>
                <w:szCs w:val="22"/>
              </w:rPr>
              <w:t xml:space="preserve">Minutes of </w:t>
            </w:r>
            <w:r w:rsidR="004E5378">
              <w:rPr>
                <w:rFonts w:cs="Arial"/>
                <w:b/>
                <w:sz w:val="22"/>
                <w:szCs w:val="22"/>
              </w:rPr>
              <w:t>P</w:t>
            </w:r>
            <w:r w:rsidRPr="00FC2AC4">
              <w:rPr>
                <w:rFonts w:cs="Arial"/>
                <w:b/>
                <w:sz w:val="22"/>
                <w:szCs w:val="22"/>
              </w:rPr>
              <w:t xml:space="preserve">revious </w:t>
            </w:r>
            <w:r w:rsidR="004E5378">
              <w:rPr>
                <w:rFonts w:cs="Arial"/>
                <w:b/>
                <w:sz w:val="22"/>
                <w:szCs w:val="22"/>
              </w:rPr>
              <w:t>M</w:t>
            </w:r>
            <w:r w:rsidRPr="00FC2AC4">
              <w:rPr>
                <w:rFonts w:cs="Arial"/>
                <w:b/>
                <w:sz w:val="22"/>
                <w:szCs w:val="22"/>
              </w:rPr>
              <w:t>eeting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8DAF08" w14:textId="15C48D88" w:rsidR="00FC2AC4" w:rsidRDefault="004E5378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6208" w:type="dxa"/>
            <w:tcBorders>
              <w:bottom w:val="single" w:sz="4" w:space="0" w:color="auto"/>
            </w:tcBorders>
            <w:vAlign w:val="center"/>
          </w:tcPr>
          <w:p w14:paraId="4F80B77F" w14:textId="279F9894" w:rsidR="00E87EE8" w:rsidRPr="006E17FB" w:rsidRDefault="00FF64A4" w:rsidP="00D06C7D">
            <w:pPr>
              <w:spacing w:before="120" w:after="120" w:line="276" w:lineRule="auto"/>
              <w:rPr>
                <w:rFonts w:cs="Arial"/>
                <w:bCs/>
                <w:sz w:val="20"/>
                <w:szCs w:val="20"/>
              </w:rPr>
            </w:pPr>
            <w:hyperlink r:id="rId7" w:history="1">
              <w:r w:rsidR="006E0D56" w:rsidRPr="006E17FB">
                <w:rPr>
                  <w:rStyle w:val="Hyperlink"/>
                  <w:rFonts w:cs="Arial"/>
                  <w:bCs/>
                  <w:sz w:val="20"/>
                  <w:szCs w:val="20"/>
                </w:rPr>
                <w:t>https://www.northwalesldc.co.uk/publications/</w:t>
              </w:r>
            </w:hyperlink>
          </w:p>
        </w:tc>
      </w:tr>
      <w:tr w:rsidR="00A26E4D" w:rsidRPr="00D95B57" w14:paraId="2632F62C" w14:textId="77777777" w:rsidTr="00F477F1">
        <w:tc>
          <w:tcPr>
            <w:tcW w:w="10314" w:type="dxa"/>
            <w:gridSpan w:val="3"/>
            <w:shd w:val="clear" w:color="auto" w:fill="95B3D7" w:themeFill="accent1" w:themeFillTint="99"/>
            <w:vAlign w:val="center"/>
          </w:tcPr>
          <w:p w14:paraId="2F741C2E" w14:textId="77777777" w:rsidR="0060052D" w:rsidRPr="0060052D" w:rsidRDefault="0060052D" w:rsidP="00D06C7D">
            <w:pPr>
              <w:spacing w:before="120" w:after="120" w:line="276" w:lineRule="auto"/>
              <w:rPr>
                <w:rFonts w:cs="Arial"/>
                <w:b/>
                <w:sz w:val="16"/>
                <w:szCs w:val="16"/>
              </w:rPr>
            </w:pPr>
          </w:p>
          <w:p w14:paraId="1469E29C" w14:textId="2F2007A3" w:rsidR="00A26E4D" w:rsidRDefault="00A26E4D" w:rsidP="00D06C7D">
            <w:pPr>
              <w:spacing w:before="120" w:after="120"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For Discussion</w:t>
            </w:r>
            <w:r w:rsidR="00FC2AC4">
              <w:rPr>
                <w:rFonts w:cs="Arial"/>
                <w:b/>
                <w:sz w:val="22"/>
                <w:szCs w:val="22"/>
              </w:rPr>
              <w:t xml:space="preserve"> and </w:t>
            </w:r>
            <w:r w:rsidR="002A4865">
              <w:rPr>
                <w:rFonts w:cs="Arial"/>
                <w:b/>
                <w:sz w:val="22"/>
                <w:szCs w:val="22"/>
              </w:rPr>
              <w:t>M</w:t>
            </w:r>
            <w:r w:rsidR="00FC2AC4">
              <w:rPr>
                <w:rFonts w:cs="Arial"/>
                <w:b/>
                <w:sz w:val="22"/>
                <w:szCs w:val="22"/>
              </w:rPr>
              <w:t xml:space="preserve">atters </w:t>
            </w:r>
            <w:r w:rsidR="002A4865">
              <w:rPr>
                <w:rFonts w:cs="Arial"/>
                <w:b/>
                <w:sz w:val="22"/>
                <w:szCs w:val="22"/>
              </w:rPr>
              <w:t>A</w:t>
            </w:r>
            <w:r w:rsidR="00FC2AC4">
              <w:rPr>
                <w:rFonts w:cs="Arial"/>
                <w:b/>
                <w:sz w:val="22"/>
                <w:szCs w:val="22"/>
              </w:rPr>
              <w:t>rising</w:t>
            </w:r>
          </w:p>
          <w:p w14:paraId="3D27429B" w14:textId="77777777" w:rsidR="0060052D" w:rsidRPr="0060052D" w:rsidRDefault="0060052D" w:rsidP="00D06C7D">
            <w:pPr>
              <w:spacing w:before="120" w:after="12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0613B6" w:rsidRPr="00D95B57" w14:paraId="562A1D25" w14:textId="77777777" w:rsidTr="003615D3">
        <w:tc>
          <w:tcPr>
            <w:tcW w:w="2547" w:type="dxa"/>
            <w:vAlign w:val="center"/>
          </w:tcPr>
          <w:p w14:paraId="21824A96" w14:textId="6CFBC4BD" w:rsidR="000613B6" w:rsidRDefault="000613B6" w:rsidP="00D06C7D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2.1   </w:t>
            </w:r>
            <w:r w:rsidR="00A03EB3">
              <w:rPr>
                <w:rFonts w:ascii="Arial" w:hAnsi="Arial" w:cs="Arial"/>
                <w:sz w:val="22"/>
                <w:szCs w:val="22"/>
              </w:rPr>
              <w:t>EOY</w:t>
            </w:r>
          </w:p>
          <w:p w14:paraId="3C559340" w14:textId="39CDD942" w:rsidR="002954D4" w:rsidRDefault="00412B13" w:rsidP="00D06C7D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- </w:t>
            </w:r>
            <w:r w:rsidR="00E81F50">
              <w:rPr>
                <w:rFonts w:ascii="Arial" w:hAnsi="Arial" w:cs="Arial"/>
                <w:sz w:val="22"/>
                <w:szCs w:val="22"/>
              </w:rPr>
              <w:t>Position 2023-24, inc. audit requirements</w:t>
            </w:r>
          </w:p>
          <w:p w14:paraId="1E0B47D2" w14:textId="2068BA30" w:rsidR="005C3A1A" w:rsidRDefault="002954D4" w:rsidP="00D06C7D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- </w:t>
            </w:r>
            <w:r w:rsidR="005C3A1A">
              <w:rPr>
                <w:rFonts w:ascii="Arial" w:hAnsi="Arial" w:cs="Arial"/>
                <w:sz w:val="22"/>
                <w:szCs w:val="22"/>
              </w:rPr>
              <w:t>Proposed changes 2024-25 – any concerns</w:t>
            </w:r>
            <w:r w:rsidR="00412B13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16E1733B" w14:textId="27847EAE" w:rsidR="005C3A1A" w:rsidRPr="00833582" w:rsidRDefault="00412B13" w:rsidP="00D06C7D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- </w:t>
            </w:r>
            <w:r w:rsidR="00562D9B">
              <w:rPr>
                <w:rFonts w:ascii="Arial" w:hAnsi="Arial" w:cs="Arial"/>
                <w:sz w:val="22"/>
                <w:szCs w:val="22"/>
              </w:rPr>
              <w:t>Audit requirements – are we all clear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559" w:type="dxa"/>
            <w:vAlign w:val="center"/>
          </w:tcPr>
          <w:p w14:paraId="620E567A" w14:textId="23242D49" w:rsidR="000613B6" w:rsidRDefault="00414703" w:rsidP="002F47D1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6208" w:type="dxa"/>
            <w:vAlign w:val="center"/>
          </w:tcPr>
          <w:p w14:paraId="445C4464" w14:textId="77777777" w:rsidR="00E9777C" w:rsidRDefault="002755BF" w:rsidP="00D06C7D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 w:rsidRPr="00E9777C">
              <w:rPr>
                <w:rFonts w:cs="Arial"/>
                <w:sz w:val="20"/>
                <w:szCs w:val="20"/>
              </w:rPr>
              <w:t>HB quite good last year re: circulating updates</w:t>
            </w:r>
            <w:r w:rsidR="0089346F" w:rsidRPr="00E9777C">
              <w:rPr>
                <w:rFonts w:cs="Arial"/>
                <w:sz w:val="20"/>
                <w:szCs w:val="20"/>
              </w:rPr>
              <w:t xml:space="preserve"> and offered complete flexibility re: metrics – not the case in other areas (S Wales). Some HBs in S Wales proposing new contracts stipulating </w:t>
            </w:r>
            <w:r w:rsidR="00E9777C" w:rsidRPr="00E9777C">
              <w:rPr>
                <w:rFonts w:cs="Arial"/>
                <w:sz w:val="20"/>
                <w:szCs w:val="20"/>
              </w:rPr>
              <w:t>% of HPs to be seen – please watch out for that. We would be resistant to anything other than complete flexibility.</w:t>
            </w:r>
          </w:p>
          <w:p w14:paraId="7276D861" w14:textId="29362C55" w:rsidR="001232F7" w:rsidRPr="00E9777C" w:rsidRDefault="001232F7" w:rsidP="00D06C7D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MH </w:t>
            </w:r>
            <w:r w:rsidR="00803CA5">
              <w:rPr>
                <w:rFonts w:cs="Arial"/>
                <w:sz w:val="20"/>
                <w:szCs w:val="20"/>
              </w:rPr>
              <w:t xml:space="preserve">pointed out </w:t>
            </w:r>
            <w:r w:rsidR="00EF7847">
              <w:rPr>
                <w:rFonts w:cs="Arial"/>
                <w:sz w:val="20"/>
                <w:szCs w:val="20"/>
              </w:rPr>
              <w:t>re: NP/NUP excess counts for 2.5x HP.</w:t>
            </w:r>
          </w:p>
          <w:p w14:paraId="632F8D77" w14:textId="77777777" w:rsidR="000613B6" w:rsidRDefault="00E9777C" w:rsidP="00D06C7D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Re: audits, </w:t>
            </w:r>
            <w:r w:rsidR="00B27481">
              <w:rPr>
                <w:rFonts w:cs="Arial"/>
                <w:sz w:val="20"/>
                <w:szCs w:val="20"/>
              </w:rPr>
              <w:t xml:space="preserve">originally suggested that needed to use HEIW audits – HEIW do not have capacity to deal with </w:t>
            </w:r>
            <w:r w:rsidR="004E43D2">
              <w:rPr>
                <w:rFonts w:cs="Arial"/>
                <w:sz w:val="20"/>
                <w:szCs w:val="20"/>
              </w:rPr>
              <w:t>this.</w:t>
            </w:r>
            <w:r w:rsidR="00B27481">
              <w:rPr>
                <w:rFonts w:cs="Arial"/>
                <w:sz w:val="20"/>
                <w:szCs w:val="20"/>
              </w:rPr>
              <w:t xml:space="preserve"> Nothing in </w:t>
            </w:r>
            <w:r w:rsidR="004E43D2">
              <w:rPr>
                <w:rFonts w:cs="Arial"/>
                <w:sz w:val="20"/>
                <w:szCs w:val="20"/>
              </w:rPr>
              <w:t>more recent correspondence that suggests it cannot be self-audit or other templates (non-HEIW).</w:t>
            </w:r>
          </w:p>
          <w:p w14:paraId="17EC6C21" w14:textId="44131D61" w:rsidR="00BE7B6B" w:rsidRDefault="00BE7B6B" w:rsidP="00D06C7D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MH advised all HBs in Wales have written </w:t>
            </w:r>
            <w:r w:rsidR="001A54AF">
              <w:rPr>
                <w:rFonts w:cs="Arial"/>
                <w:sz w:val="20"/>
                <w:szCs w:val="20"/>
              </w:rPr>
              <w:t xml:space="preserve">requesting clarification re: </w:t>
            </w:r>
            <w:r w:rsidR="000C43EB">
              <w:rPr>
                <w:rFonts w:cs="Arial"/>
                <w:sz w:val="20"/>
                <w:szCs w:val="20"/>
              </w:rPr>
              <w:t>timelines</w:t>
            </w:r>
            <w:r w:rsidR="001A54AF">
              <w:rPr>
                <w:rFonts w:cs="Arial"/>
                <w:sz w:val="20"/>
                <w:szCs w:val="20"/>
              </w:rPr>
              <w:t xml:space="preserve"> for audit.</w:t>
            </w:r>
          </w:p>
          <w:p w14:paraId="5B18816D" w14:textId="3926B0F3" w:rsidR="0004424F" w:rsidRPr="00E9777C" w:rsidRDefault="0004424F" w:rsidP="00D06C7D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 w:rsidRPr="0004424F">
              <w:rPr>
                <w:rFonts w:cs="Arial"/>
                <w:sz w:val="20"/>
                <w:szCs w:val="20"/>
                <w:highlight w:val="yellow"/>
              </w:rPr>
              <w:t>ACTION: JW to clarify timelines with HB.</w:t>
            </w:r>
          </w:p>
        </w:tc>
      </w:tr>
      <w:tr w:rsidR="00B41FBC" w:rsidRPr="00D95B57" w14:paraId="70E5275D" w14:textId="77777777" w:rsidTr="003615D3">
        <w:tc>
          <w:tcPr>
            <w:tcW w:w="2547" w:type="dxa"/>
            <w:vAlign w:val="center"/>
          </w:tcPr>
          <w:p w14:paraId="1DFC8D0E" w14:textId="77777777" w:rsidR="00F44324" w:rsidRDefault="00E54A5E" w:rsidP="00D06C7D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2.2   </w:t>
            </w:r>
            <w:r w:rsidR="00F44324">
              <w:rPr>
                <w:rFonts w:ascii="Arial" w:hAnsi="Arial" w:cs="Arial"/>
                <w:sz w:val="22"/>
                <w:szCs w:val="22"/>
              </w:rPr>
              <w:t xml:space="preserve">GDS </w:t>
            </w:r>
            <w:r>
              <w:rPr>
                <w:rFonts w:ascii="Arial" w:hAnsi="Arial" w:cs="Arial"/>
                <w:sz w:val="22"/>
                <w:szCs w:val="22"/>
              </w:rPr>
              <w:t>Contract</w:t>
            </w:r>
          </w:p>
          <w:p w14:paraId="3B5F1470" w14:textId="77777777" w:rsidR="009E6FCB" w:rsidRDefault="00E54A5E" w:rsidP="00D06C7D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4324">
              <w:rPr>
                <w:rFonts w:ascii="Arial" w:hAnsi="Arial" w:cs="Arial"/>
                <w:sz w:val="22"/>
                <w:szCs w:val="22"/>
              </w:rPr>
              <w:t xml:space="preserve">        - </w:t>
            </w:r>
            <w:r w:rsidR="003D1818">
              <w:rPr>
                <w:rFonts w:ascii="Arial" w:hAnsi="Arial" w:cs="Arial"/>
                <w:sz w:val="22"/>
                <w:szCs w:val="22"/>
              </w:rPr>
              <w:t xml:space="preserve">What </w:t>
            </w:r>
            <w:r w:rsidR="0065310D">
              <w:rPr>
                <w:rFonts w:ascii="Arial" w:hAnsi="Arial" w:cs="Arial"/>
                <w:sz w:val="22"/>
                <w:szCs w:val="22"/>
              </w:rPr>
              <w:t xml:space="preserve">are the barriers to </w:t>
            </w:r>
            <w:r w:rsidR="006F7847">
              <w:rPr>
                <w:rFonts w:ascii="Arial" w:hAnsi="Arial" w:cs="Arial"/>
                <w:sz w:val="22"/>
                <w:szCs w:val="22"/>
              </w:rPr>
              <w:t>innovation?</w:t>
            </w:r>
          </w:p>
          <w:p w14:paraId="4BC11771" w14:textId="2C72D497" w:rsidR="00B41FBC" w:rsidRDefault="009E6FCB" w:rsidP="00D06C7D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- What</w:t>
            </w:r>
            <w:r w:rsidR="005D3D9D">
              <w:rPr>
                <w:rFonts w:ascii="Arial" w:hAnsi="Arial" w:cs="Arial"/>
                <w:sz w:val="22"/>
                <w:szCs w:val="22"/>
              </w:rPr>
              <w:t xml:space="preserve"> triggers disengagement </w:t>
            </w:r>
            <w:r w:rsidR="00AC703D">
              <w:rPr>
                <w:rFonts w:ascii="Arial" w:hAnsi="Arial" w:cs="Arial"/>
                <w:sz w:val="22"/>
                <w:szCs w:val="22"/>
              </w:rPr>
              <w:t>from NHS GDS?</w:t>
            </w:r>
            <w:r w:rsidR="005D3D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31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9AD173A" w14:textId="13F78354" w:rsidR="00B41FBC" w:rsidRDefault="00FC2707" w:rsidP="00FC2707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6208" w:type="dxa"/>
            <w:vAlign w:val="center"/>
          </w:tcPr>
          <w:p w14:paraId="75F9CB63" w14:textId="77777777" w:rsidR="00B41FBC" w:rsidRDefault="00624E0D" w:rsidP="00D06C7D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FS – appropriate renumeration for SS crowns in paediatric pati</w:t>
            </w:r>
            <w:r w:rsidR="00BE3572">
              <w:rPr>
                <w:rFonts w:cs="Arial"/>
                <w:sz w:val="20"/>
                <w:szCs w:val="20"/>
              </w:rPr>
              <w:t>ents.</w:t>
            </w:r>
          </w:p>
          <w:p w14:paraId="1CB17716" w14:textId="5F32524B" w:rsidR="00BE3572" w:rsidRDefault="00D02AC6" w:rsidP="00D06C7D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DN </w:t>
            </w:r>
            <w:r w:rsidR="00D97094">
              <w:rPr>
                <w:rFonts w:cs="Arial"/>
                <w:sz w:val="20"/>
                <w:szCs w:val="20"/>
              </w:rPr>
              <w:t xml:space="preserve">believes we should hold fast to belief that they cannot continue to expect </w:t>
            </w:r>
            <w:r w:rsidR="00ED0379">
              <w:rPr>
                <w:rFonts w:cs="Arial"/>
                <w:sz w:val="20"/>
                <w:szCs w:val="20"/>
              </w:rPr>
              <w:t>s</w:t>
            </w:r>
            <w:r w:rsidR="00D97094">
              <w:rPr>
                <w:rFonts w:cs="Arial"/>
                <w:sz w:val="20"/>
                <w:szCs w:val="20"/>
              </w:rPr>
              <w:t xml:space="preserve">ame level of delivery for less and less money </w:t>
            </w:r>
            <w:r w:rsidR="00ED0379">
              <w:rPr>
                <w:rFonts w:cs="Arial"/>
                <w:sz w:val="20"/>
                <w:szCs w:val="20"/>
              </w:rPr>
              <w:t>–</w:t>
            </w:r>
            <w:r w:rsidR="00D97094">
              <w:rPr>
                <w:rFonts w:cs="Arial"/>
                <w:sz w:val="20"/>
                <w:szCs w:val="20"/>
              </w:rPr>
              <w:t xml:space="preserve"> </w:t>
            </w:r>
            <w:r w:rsidR="00ED0379">
              <w:rPr>
                <w:rFonts w:cs="Arial"/>
                <w:sz w:val="20"/>
                <w:szCs w:val="20"/>
              </w:rPr>
              <w:t>core service?</w:t>
            </w:r>
          </w:p>
          <w:p w14:paraId="1EDF77BB" w14:textId="77777777" w:rsidR="00ED0379" w:rsidRDefault="00ED0379" w:rsidP="00D06C7D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GO – no weight on number FP17s submitted.</w:t>
            </w:r>
            <w:r w:rsidR="000979C9">
              <w:rPr>
                <w:rFonts w:cs="Arial"/>
                <w:sz w:val="20"/>
                <w:szCs w:val="20"/>
              </w:rPr>
              <w:t xml:space="preserve"> Weighting needs to be fair re: costs incurred in patient’s reattending in between ACORNs.</w:t>
            </w:r>
          </w:p>
          <w:p w14:paraId="29D3C132" w14:textId="77777777" w:rsidR="000979C9" w:rsidRDefault="0086712B" w:rsidP="00D06C7D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Marco </w:t>
            </w:r>
            <w:r w:rsidR="006E186F">
              <w:rPr>
                <w:rFonts w:cs="Arial"/>
                <w:sz w:val="20"/>
                <w:szCs w:val="20"/>
              </w:rPr>
              <w:t>–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6E186F">
              <w:rPr>
                <w:rFonts w:cs="Arial"/>
                <w:sz w:val="20"/>
                <w:szCs w:val="20"/>
              </w:rPr>
              <w:t>no recognition for patients (HP) who do not wish to attend for check-ups, so no ACORN, but take up chair time for emergency appointments (emergency XLA, for example).</w:t>
            </w:r>
          </w:p>
          <w:p w14:paraId="5A0C82B9" w14:textId="77777777" w:rsidR="006E186F" w:rsidRDefault="00E00E8D" w:rsidP="00D06C7D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positive – MH discussed direct access for dental therapists</w:t>
            </w:r>
            <w:r w:rsidR="002332A0">
              <w:rPr>
                <w:rFonts w:cs="Arial"/>
                <w:sz w:val="20"/>
                <w:szCs w:val="20"/>
              </w:rPr>
              <w:t xml:space="preserve"> and improvement </w:t>
            </w:r>
            <w:r w:rsidR="001B2413">
              <w:rPr>
                <w:rFonts w:cs="Arial"/>
                <w:sz w:val="20"/>
                <w:szCs w:val="20"/>
              </w:rPr>
              <w:t>in</w:t>
            </w:r>
            <w:r w:rsidR="002332A0">
              <w:rPr>
                <w:rFonts w:cs="Arial"/>
                <w:sz w:val="20"/>
                <w:szCs w:val="20"/>
              </w:rPr>
              <w:t xml:space="preserve"> recruitment </w:t>
            </w:r>
            <w:r w:rsidR="001B2413">
              <w:rPr>
                <w:rFonts w:cs="Arial"/>
                <w:sz w:val="20"/>
                <w:szCs w:val="20"/>
              </w:rPr>
              <w:t>for overseas dentists.</w:t>
            </w:r>
          </w:p>
          <w:p w14:paraId="1060E95C" w14:textId="207F8F69" w:rsidR="0033373C" w:rsidRPr="00E9777C" w:rsidRDefault="0033373C" w:rsidP="00D06C7D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FS raised point that </w:t>
            </w:r>
            <w:r w:rsidR="00A452F6">
              <w:rPr>
                <w:rFonts w:cs="Arial"/>
                <w:sz w:val="20"/>
                <w:szCs w:val="20"/>
              </w:rPr>
              <w:t xml:space="preserve">no superannuation for dental therapists opening COT and no superannuation for contract holder either – actually worse position than previous with therapist </w:t>
            </w:r>
            <w:r w:rsidR="00734F64">
              <w:rPr>
                <w:rFonts w:cs="Arial"/>
                <w:sz w:val="20"/>
                <w:szCs w:val="20"/>
              </w:rPr>
              <w:t>acting within COT. Legal action re: this will be taken.</w:t>
            </w:r>
          </w:p>
        </w:tc>
      </w:tr>
      <w:tr w:rsidR="008D37C8" w:rsidRPr="00D95B57" w14:paraId="12EBA8F3" w14:textId="77777777" w:rsidTr="003615D3">
        <w:tc>
          <w:tcPr>
            <w:tcW w:w="2547" w:type="dxa"/>
            <w:vAlign w:val="center"/>
          </w:tcPr>
          <w:p w14:paraId="5A542A58" w14:textId="47425EE0" w:rsidR="008B5EE7" w:rsidRDefault="007965B7" w:rsidP="00D06C7D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33582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  <w:r w:rsidR="00FE025E">
              <w:rPr>
                <w:rFonts w:ascii="Arial" w:hAnsi="Arial" w:cs="Arial"/>
                <w:sz w:val="22"/>
                <w:szCs w:val="22"/>
              </w:rPr>
              <w:t xml:space="preserve">3   </w:t>
            </w:r>
            <w:r w:rsidR="004C54F5">
              <w:rPr>
                <w:rFonts w:ascii="Arial" w:hAnsi="Arial" w:cs="Arial"/>
                <w:sz w:val="22"/>
                <w:szCs w:val="22"/>
              </w:rPr>
              <w:t>Restorative</w:t>
            </w:r>
            <w:r w:rsidR="00462E57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4C54F5">
              <w:rPr>
                <w:rFonts w:ascii="Arial" w:hAnsi="Arial" w:cs="Arial"/>
                <w:sz w:val="22"/>
                <w:szCs w:val="22"/>
              </w:rPr>
              <w:t xml:space="preserve"> concerns</w:t>
            </w:r>
            <w:r w:rsidRPr="008335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3A6E">
              <w:rPr>
                <w:rFonts w:ascii="Arial" w:hAnsi="Arial" w:cs="Arial"/>
                <w:sz w:val="22"/>
                <w:szCs w:val="22"/>
              </w:rPr>
              <w:t xml:space="preserve">re: lack of service </w:t>
            </w:r>
            <w:r w:rsidR="006E31DA">
              <w:rPr>
                <w:rFonts w:ascii="Arial" w:hAnsi="Arial" w:cs="Arial"/>
                <w:sz w:val="22"/>
                <w:szCs w:val="22"/>
              </w:rPr>
              <w:t xml:space="preserve">and lack of contingency </w:t>
            </w:r>
            <w:r w:rsidR="00BD3A6E">
              <w:rPr>
                <w:rFonts w:ascii="Arial" w:hAnsi="Arial" w:cs="Arial"/>
                <w:sz w:val="22"/>
                <w:szCs w:val="22"/>
              </w:rPr>
              <w:t>(inc. impact on Ortho)</w:t>
            </w:r>
          </w:p>
          <w:p w14:paraId="79B259B2" w14:textId="367AA3E9" w:rsidR="00AF5271" w:rsidRPr="00833582" w:rsidRDefault="002C4802" w:rsidP="00D06C7D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AF5271">
              <w:rPr>
                <w:rFonts w:ascii="Arial" w:hAnsi="Arial" w:cs="Arial"/>
                <w:sz w:val="22"/>
                <w:szCs w:val="22"/>
              </w:rPr>
              <w:t xml:space="preserve">Discussion to inform </w:t>
            </w:r>
            <w:r>
              <w:rPr>
                <w:rFonts w:ascii="Arial" w:hAnsi="Arial" w:cs="Arial"/>
                <w:sz w:val="22"/>
                <w:szCs w:val="22"/>
              </w:rPr>
              <w:t xml:space="preserve">formal </w:t>
            </w:r>
            <w:r w:rsidR="00AF5271">
              <w:rPr>
                <w:rFonts w:ascii="Arial" w:hAnsi="Arial" w:cs="Arial"/>
                <w:sz w:val="22"/>
                <w:szCs w:val="22"/>
              </w:rPr>
              <w:t>LDC</w:t>
            </w:r>
            <w:r>
              <w:rPr>
                <w:rFonts w:ascii="Arial" w:hAnsi="Arial" w:cs="Arial"/>
                <w:sz w:val="22"/>
                <w:szCs w:val="22"/>
              </w:rPr>
              <w:t xml:space="preserve"> letter to LHB)</w:t>
            </w:r>
          </w:p>
        </w:tc>
        <w:tc>
          <w:tcPr>
            <w:tcW w:w="1559" w:type="dxa"/>
            <w:vAlign w:val="center"/>
          </w:tcPr>
          <w:p w14:paraId="7D04541F" w14:textId="60ACD37F" w:rsidR="007965B7" w:rsidRDefault="00BD3A6E" w:rsidP="002F47D1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6208" w:type="dxa"/>
            <w:vAlign w:val="center"/>
          </w:tcPr>
          <w:p w14:paraId="0730BD6C" w14:textId="22FC3750" w:rsidR="003647AF" w:rsidRDefault="00090D12" w:rsidP="00D06C7D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Compared to other areas, </w:t>
            </w:r>
            <w:r w:rsidR="004969C6">
              <w:rPr>
                <w:rFonts w:cs="Arial"/>
                <w:sz w:val="20"/>
                <w:szCs w:val="20"/>
              </w:rPr>
              <w:t xml:space="preserve">we have never (for decades) had </w:t>
            </w:r>
            <w:r w:rsidR="00A7237B">
              <w:rPr>
                <w:rFonts w:cs="Arial"/>
                <w:sz w:val="20"/>
                <w:szCs w:val="20"/>
              </w:rPr>
              <w:t>a restorative service of note</w:t>
            </w:r>
            <w:r w:rsidR="000C40BD">
              <w:rPr>
                <w:rFonts w:cs="Arial"/>
                <w:sz w:val="20"/>
                <w:szCs w:val="20"/>
              </w:rPr>
              <w:t xml:space="preserve"> – in this regard we have let HB </w:t>
            </w:r>
            <w:r w:rsidR="006B506B">
              <w:rPr>
                <w:rFonts w:cs="Arial"/>
                <w:sz w:val="20"/>
                <w:szCs w:val="20"/>
              </w:rPr>
              <w:t>‘</w:t>
            </w:r>
            <w:r w:rsidR="000C40BD">
              <w:rPr>
                <w:rFonts w:cs="Arial"/>
                <w:sz w:val="20"/>
                <w:szCs w:val="20"/>
              </w:rPr>
              <w:t>off the hook</w:t>
            </w:r>
            <w:r w:rsidR="006B506B">
              <w:rPr>
                <w:rFonts w:cs="Arial"/>
                <w:sz w:val="20"/>
                <w:szCs w:val="20"/>
              </w:rPr>
              <w:t>’ somewhat</w:t>
            </w:r>
            <w:r w:rsidR="00A7237B">
              <w:rPr>
                <w:rFonts w:cs="Arial"/>
                <w:sz w:val="20"/>
                <w:szCs w:val="20"/>
              </w:rPr>
              <w:t>.</w:t>
            </w:r>
          </w:p>
          <w:p w14:paraId="2F45357D" w14:textId="77777777" w:rsidR="00A7237B" w:rsidRDefault="000C40BD" w:rsidP="00D06C7D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As practices, we have </w:t>
            </w:r>
            <w:r w:rsidR="00A45093">
              <w:rPr>
                <w:rFonts w:cs="Arial"/>
                <w:sz w:val="20"/>
                <w:szCs w:val="20"/>
              </w:rPr>
              <w:t xml:space="preserve">to have </w:t>
            </w:r>
            <w:r w:rsidR="00B944EF">
              <w:rPr>
                <w:rFonts w:cs="Arial"/>
                <w:sz w:val="20"/>
                <w:szCs w:val="20"/>
              </w:rPr>
              <w:t xml:space="preserve">well-defined contingencies in place. </w:t>
            </w:r>
            <w:r w:rsidR="005D34B3">
              <w:rPr>
                <w:rFonts w:cs="Arial"/>
                <w:sz w:val="20"/>
                <w:szCs w:val="20"/>
              </w:rPr>
              <w:t xml:space="preserve">This does not seem to be the case for the HB re: a Restorative service. </w:t>
            </w:r>
          </w:p>
          <w:p w14:paraId="05C75793" w14:textId="1A6B75BE" w:rsidR="00747F93" w:rsidRDefault="00747F93" w:rsidP="00D06C7D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One problem is no </w:t>
            </w:r>
            <w:r w:rsidR="00CA1660">
              <w:rPr>
                <w:rFonts w:cs="Arial"/>
                <w:sz w:val="20"/>
                <w:szCs w:val="20"/>
              </w:rPr>
              <w:t xml:space="preserve">idea re: need as referral service has always had such strict </w:t>
            </w:r>
            <w:r w:rsidR="00BB1275">
              <w:rPr>
                <w:rFonts w:cs="Arial"/>
                <w:sz w:val="20"/>
                <w:szCs w:val="20"/>
              </w:rPr>
              <w:t>acceptance/rejection criteria, nobody bothered referring as inevitably led to rejection.</w:t>
            </w:r>
          </w:p>
          <w:p w14:paraId="54AB339C" w14:textId="294351BC" w:rsidR="0095539C" w:rsidRDefault="00314477" w:rsidP="0095539C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Mr George</w:t>
            </w:r>
            <w:r w:rsidR="00747F93">
              <w:rPr>
                <w:rFonts w:cs="Arial"/>
                <w:sz w:val="20"/>
                <w:szCs w:val="20"/>
              </w:rPr>
              <w:t xml:space="preserve"> </w:t>
            </w:r>
            <w:r w:rsidR="00BB1275">
              <w:rPr>
                <w:rFonts w:cs="Arial"/>
                <w:sz w:val="20"/>
                <w:szCs w:val="20"/>
              </w:rPr>
              <w:t>–</w:t>
            </w:r>
            <w:r w:rsidR="00747F93">
              <w:rPr>
                <w:rFonts w:cs="Arial"/>
                <w:sz w:val="20"/>
                <w:szCs w:val="20"/>
              </w:rPr>
              <w:t xml:space="preserve"> </w:t>
            </w:r>
            <w:r w:rsidR="00BB1275">
              <w:rPr>
                <w:rFonts w:cs="Arial"/>
                <w:sz w:val="20"/>
                <w:szCs w:val="20"/>
              </w:rPr>
              <w:t xml:space="preserve">background in specialist-level </w:t>
            </w:r>
            <w:r w:rsidR="0095539C">
              <w:rPr>
                <w:rFonts w:cs="Arial"/>
                <w:sz w:val="20"/>
                <w:szCs w:val="20"/>
              </w:rPr>
              <w:t>restorative including in Liverpool</w:t>
            </w:r>
            <w:r w:rsidR="00EE465F">
              <w:rPr>
                <w:rFonts w:cs="Arial"/>
                <w:sz w:val="20"/>
                <w:szCs w:val="20"/>
              </w:rPr>
              <w:t>/Preston</w:t>
            </w:r>
            <w:r w:rsidR="0095539C">
              <w:rPr>
                <w:rFonts w:cs="Arial"/>
                <w:sz w:val="20"/>
                <w:szCs w:val="20"/>
              </w:rPr>
              <w:t xml:space="preserve"> – idea </w:t>
            </w:r>
            <w:r w:rsidR="00EE465F">
              <w:rPr>
                <w:rFonts w:cs="Arial"/>
                <w:sz w:val="20"/>
                <w:szCs w:val="20"/>
              </w:rPr>
              <w:t xml:space="preserve">re: </w:t>
            </w:r>
            <w:r w:rsidR="00747F93">
              <w:rPr>
                <w:rFonts w:cs="Arial"/>
                <w:sz w:val="20"/>
                <w:szCs w:val="20"/>
              </w:rPr>
              <w:t>restorative consultants working in primary care – would certainly be cheaper. Only real reason for secondary/tertiary care is for MDT purposes (inc. oncology, for example).</w:t>
            </w:r>
            <w:r w:rsidR="0095539C">
              <w:rPr>
                <w:rFonts w:cs="Arial"/>
                <w:sz w:val="20"/>
                <w:szCs w:val="20"/>
              </w:rPr>
              <w:t xml:space="preserve"> Also, clarified that Liverpool did not stop accepting patients from North Wales due to issues their end – funding stopped.</w:t>
            </w:r>
          </w:p>
          <w:p w14:paraId="0F9C5ABD" w14:textId="51A56015" w:rsidR="0095539C" w:rsidRDefault="0095539C" w:rsidP="0095539C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Pam </w:t>
            </w:r>
            <w:r w:rsidR="004E43AA">
              <w:rPr>
                <w:rFonts w:cs="Arial"/>
                <w:sz w:val="20"/>
                <w:szCs w:val="20"/>
              </w:rPr>
              <w:t>–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4E43AA">
              <w:rPr>
                <w:rFonts w:cs="Arial"/>
                <w:sz w:val="20"/>
                <w:szCs w:val="20"/>
              </w:rPr>
              <w:t xml:space="preserve">due to lack of data – could it not </w:t>
            </w:r>
            <w:r w:rsidR="00806FE9">
              <w:rPr>
                <w:rFonts w:cs="Arial"/>
                <w:sz w:val="20"/>
                <w:szCs w:val="20"/>
              </w:rPr>
              <w:t xml:space="preserve">be useful for us to audit who we would refer </w:t>
            </w:r>
            <w:r w:rsidR="00B85D0B">
              <w:rPr>
                <w:rFonts w:cs="Arial"/>
                <w:sz w:val="20"/>
                <w:szCs w:val="20"/>
              </w:rPr>
              <w:t>– could this include one of our compulsory audits?</w:t>
            </w:r>
          </w:p>
          <w:p w14:paraId="084556B2" w14:textId="7D76FA42" w:rsidR="004E43AA" w:rsidRDefault="004E43AA" w:rsidP="0095539C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Rav – if Restorative in primary care would need enormous reduction in metrics AND lab bill</w:t>
            </w:r>
            <w:r w:rsidR="0063114A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 xml:space="preserve"> paid for.</w:t>
            </w:r>
            <w:r w:rsidR="00806FE9">
              <w:rPr>
                <w:rFonts w:cs="Arial"/>
                <w:sz w:val="20"/>
                <w:szCs w:val="20"/>
              </w:rPr>
              <w:t xml:space="preserve"> </w:t>
            </w:r>
          </w:p>
          <w:p w14:paraId="133EC12F" w14:textId="08A19C58" w:rsidR="00421FA0" w:rsidRDefault="00421FA0" w:rsidP="0095539C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Dom – value in visiting consultant overseeing an MCN so that existing </w:t>
            </w:r>
            <w:r w:rsidR="0063114A">
              <w:rPr>
                <w:rFonts w:cs="Arial"/>
                <w:sz w:val="20"/>
                <w:szCs w:val="20"/>
              </w:rPr>
              <w:t>DES</w:t>
            </w:r>
            <w:r>
              <w:rPr>
                <w:rFonts w:cs="Arial"/>
                <w:sz w:val="20"/>
                <w:szCs w:val="20"/>
              </w:rPr>
              <w:t xml:space="preserve">-level </w:t>
            </w:r>
            <w:r w:rsidR="0063114A">
              <w:rPr>
                <w:rFonts w:cs="Arial"/>
                <w:sz w:val="20"/>
                <w:szCs w:val="20"/>
              </w:rPr>
              <w:t xml:space="preserve">practitioners </w:t>
            </w:r>
            <w:r w:rsidR="005A6C8F">
              <w:rPr>
                <w:rFonts w:cs="Arial"/>
                <w:sz w:val="20"/>
                <w:szCs w:val="20"/>
              </w:rPr>
              <w:t>in North Wales could be utilised?</w:t>
            </w:r>
          </w:p>
          <w:p w14:paraId="0A2986CC" w14:textId="48C24914" w:rsidR="001C2E2A" w:rsidRDefault="001C2E2A" w:rsidP="0095539C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MH </w:t>
            </w:r>
            <w:r w:rsidR="00F95329">
              <w:rPr>
                <w:rFonts w:cs="Arial"/>
                <w:sz w:val="20"/>
                <w:szCs w:val="20"/>
              </w:rPr>
              <w:t>–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F95329">
              <w:rPr>
                <w:rFonts w:cs="Arial"/>
                <w:sz w:val="20"/>
                <w:szCs w:val="20"/>
              </w:rPr>
              <w:t xml:space="preserve">outlined the detriment to practices in utilising existing </w:t>
            </w:r>
            <w:r w:rsidR="00792489">
              <w:rPr>
                <w:rFonts w:cs="Arial"/>
                <w:sz w:val="20"/>
                <w:szCs w:val="20"/>
              </w:rPr>
              <w:t>skill mix</w:t>
            </w:r>
            <w:r w:rsidR="00F95329">
              <w:rPr>
                <w:rFonts w:cs="Arial"/>
                <w:sz w:val="20"/>
                <w:szCs w:val="20"/>
              </w:rPr>
              <w:t xml:space="preserve"> – i.e. </w:t>
            </w:r>
            <w:r w:rsidR="005E254D">
              <w:rPr>
                <w:rFonts w:cs="Arial"/>
                <w:sz w:val="20"/>
                <w:szCs w:val="20"/>
              </w:rPr>
              <w:t>doing advanced restorative work that would normally be referred – this is not renumerated and is financially a</w:t>
            </w:r>
            <w:r w:rsidR="00CA29BC">
              <w:rPr>
                <w:rFonts w:cs="Arial"/>
                <w:sz w:val="20"/>
                <w:szCs w:val="20"/>
              </w:rPr>
              <w:t>wful for the practice.</w:t>
            </w:r>
            <w:r w:rsidR="005D2D2E">
              <w:rPr>
                <w:rFonts w:cs="Arial"/>
                <w:sz w:val="20"/>
                <w:szCs w:val="20"/>
              </w:rPr>
              <w:t xml:space="preserve"> It is not renumerated as it is a Tier 2 (or 3) service – we are working above and beyond</w:t>
            </w:r>
            <w:r w:rsidR="00803DE5">
              <w:rPr>
                <w:rFonts w:cs="Arial"/>
                <w:sz w:val="20"/>
                <w:szCs w:val="20"/>
              </w:rPr>
              <w:t xml:space="preserve"> tier 1 contract</w:t>
            </w:r>
            <w:r w:rsidR="005D2D2E">
              <w:rPr>
                <w:rFonts w:cs="Arial"/>
                <w:sz w:val="20"/>
                <w:szCs w:val="20"/>
              </w:rPr>
              <w:t xml:space="preserve"> for no renumeration</w:t>
            </w:r>
            <w:r w:rsidR="00803DE5">
              <w:rPr>
                <w:rFonts w:cs="Arial"/>
                <w:sz w:val="20"/>
                <w:szCs w:val="20"/>
              </w:rPr>
              <w:t>.</w:t>
            </w:r>
          </w:p>
          <w:p w14:paraId="1EA36334" w14:textId="598150FC" w:rsidR="00937E5C" w:rsidRDefault="00314477" w:rsidP="0095539C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Mr George</w:t>
            </w:r>
            <w:r w:rsidR="00131B1E">
              <w:rPr>
                <w:rFonts w:cs="Arial"/>
                <w:sz w:val="20"/>
                <w:szCs w:val="20"/>
              </w:rPr>
              <w:t xml:space="preserve"> </w:t>
            </w:r>
            <w:r w:rsidR="00BF6624">
              <w:rPr>
                <w:rFonts w:cs="Arial"/>
                <w:sz w:val="20"/>
                <w:szCs w:val="20"/>
              </w:rPr>
              <w:t>–</w:t>
            </w:r>
            <w:r w:rsidR="00131B1E">
              <w:rPr>
                <w:rFonts w:cs="Arial"/>
                <w:sz w:val="20"/>
                <w:szCs w:val="20"/>
              </w:rPr>
              <w:t xml:space="preserve"> </w:t>
            </w:r>
            <w:r w:rsidR="00BF6624">
              <w:rPr>
                <w:rFonts w:cs="Arial"/>
                <w:sz w:val="20"/>
                <w:szCs w:val="20"/>
              </w:rPr>
              <w:t xml:space="preserve">worthwhile noting that </w:t>
            </w:r>
            <w:r w:rsidR="00D56EA6">
              <w:rPr>
                <w:rFonts w:cs="Arial"/>
                <w:sz w:val="20"/>
                <w:szCs w:val="20"/>
              </w:rPr>
              <w:t>Restorative</w:t>
            </w:r>
            <w:r w:rsidR="00BF6624">
              <w:rPr>
                <w:rFonts w:cs="Arial"/>
                <w:sz w:val="20"/>
                <w:szCs w:val="20"/>
              </w:rPr>
              <w:t xml:space="preserve"> cannot</w:t>
            </w:r>
            <w:r w:rsidR="00727F6C">
              <w:rPr>
                <w:rFonts w:cs="Arial"/>
                <w:sz w:val="20"/>
                <w:szCs w:val="20"/>
              </w:rPr>
              <w:t xml:space="preserve"> (and should not)</w:t>
            </w:r>
            <w:r w:rsidR="00BF6624">
              <w:rPr>
                <w:rFonts w:cs="Arial"/>
                <w:sz w:val="20"/>
                <w:szCs w:val="20"/>
              </w:rPr>
              <w:t xml:space="preserve"> be substituted by any other speciality (e.g. </w:t>
            </w:r>
            <w:r w:rsidR="005444DE">
              <w:rPr>
                <w:rFonts w:cs="Arial"/>
                <w:sz w:val="20"/>
                <w:szCs w:val="20"/>
              </w:rPr>
              <w:t xml:space="preserve">SCD). E.g. in Preston when they were in the same position – funded primary care PRIVATE </w:t>
            </w:r>
            <w:r w:rsidR="003A437F">
              <w:rPr>
                <w:rFonts w:cs="Arial"/>
                <w:sz w:val="20"/>
                <w:szCs w:val="20"/>
              </w:rPr>
              <w:t xml:space="preserve">care as a contingency. </w:t>
            </w:r>
            <w:r w:rsidR="00904953">
              <w:rPr>
                <w:rFonts w:cs="Arial"/>
                <w:sz w:val="20"/>
                <w:szCs w:val="20"/>
              </w:rPr>
              <w:t>George</w:t>
            </w:r>
            <w:r w:rsidR="005D2D2E">
              <w:rPr>
                <w:rFonts w:cs="Arial"/>
                <w:sz w:val="20"/>
                <w:szCs w:val="20"/>
              </w:rPr>
              <w:t xml:space="preserve"> has Restorative colleagues who would be willing to </w:t>
            </w:r>
            <w:r w:rsidR="003244F7">
              <w:rPr>
                <w:rFonts w:cs="Arial"/>
                <w:sz w:val="20"/>
                <w:szCs w:val="20"/>
              </w:rPr>
              <w:t>work in his practice on private basis – has mentioned this to HB but received no reply!</w:t>
            </w:r>
          </w:p>
          <w:p w14:paraId="25C2F5EF" w14:textId="77777777" w:rsidR="00B34FEF" w:rsidRDefault="00B34FEF" w:rsidP="0095539C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BL – HB should be utilising tier 2 contracts in addition to normal tier 1 contracts to encourage dentists </w:t>
            </w:r>
            <w:r w:rsidR="00091F53">
              <w:rPr>
                <w:rFonts w:cs="Arial"/>
                <w:sz w:val="20"/>
                <w:szCs w:val="20"/>
              </w:rPr>
              <w:t>to stay within the NHS.</w:t>
            </w:r>
            <w:r w:rsidR="00221CD9">
              <w:rPr>
                <w:rFonts w:cs="Arial"/>
                <w:sz w:val="20"/>
                <w:szCs w:val="20"/>
              </w:rPr>
              <w:t xml:space="preserve"> Review from HB suggested 1.5 </w:t>
            </w:r>
            <w:r w:rsidR="00F40AB3">
              <w:rPr>
                <w:rFonts w:cs="Arial"/>
                <w:sz w:val="20"/>
                <w:szCs w:val="20"/>
              </w:rPr>
              <w:t xml:space="preserve">equivalent required – inevitably led to 1 appointment with no </w:t>
            </w:r>
            <w:r w:rsidR="00F22BCA">
              <w:rPr>
                <w:rFonts w:cs="Arial"/>
                <w:sz w:val="20"/>
                <w:szCs w:val="20"/>
              </w:rPr>
              <w:t xml:space="preserve">peer </w:t>
            </w:r>
            <w:r w:rsidR="00F40AB3">
              <w:rPr>
                <w:rFonts w:cs="Arial"/>
                <w:sz w:val="20"/>
                <w:szCs w:val="20"/>
              </w:rPr>
              <w:t>support.</w:t>
            </w:r>
          </w:p>
          <w:p w14:paraId="2A1C18AF" w14:textId="1632C33F" w:rsidR="00055F2B" w:rsidRPr="00E9777C" w:rsidRDefault="00055F2B" w:rsidP="0095539C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 w:rsidRPr="00CC187E">
              <w:rPr>
                <w:rFonts w:cs="Arial"/>
                <w:sz w:val="20"/>
                <w:szCs w:val="20"/>
                <w:highlight w:val="yellow"/>
              </w:rPr>
              <w:lastRenderedPageBreak/>
              <w:t>ACTION</w:t>
            </w:r>
            <w:r w:rsidR="000E4178" w:rsidRPr="00CC187E">
              <w:rPr>
                <w:rFonts w:cs="Arial"/>
                <w:sz w:val="20"/>
                <w:szCs w:val="20"/>
                <w:highlight w:val="yellow"/>
              </w:rPr>
              <w:t xml:space="preserve">: </w:t>
            </w:r>
            <w:r w:rsidR="00CC187E" w:rsidRPr="00CC187E">
              <w:rPr>
                <w:rFonts w:cs="Arial"/>
                <w:sz w:val="20"/>
                <w:szCs w:val="20"/>
                <w:highlight w:val="yellow"/>
              </w:rPr>
              <w:t>JW/MS/MH to sit down and get something together to send to HB utilising comments above.</w:t>
            </w:r>
          </w:p>
        </w:tc>
      </w:tr>
      <w:tr w:rsidR="00F73813" w:rsidRPr="00D95B57" w14:paraId="42B438D0" w14:textId="77777777" w:rsidTr="003615D3">
        <w:tc>
          <w:tcPr>
            <w:tcW w:w="2547" w:type="dxa"/>
            <w:vAlign w:val="center"/>
          </w:tcPr>
          <w:p w14:paraId="3567E782" w14:textId="2E1536E7" w:rsidR="00F73813" w:rsidRPr="00833582" w:rsidRDefault="00F73813" w:rsidP="00D06C7D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2.4   Patient demographics on EDS – increase in paediatric patients</w:t>
            </w:r>
          </w:p>
        </w:tc>
        <w:tc>
          <w:tcPr>
            <w:tcW w:w="1559" w:type="dxa"/>
            <w:vAlign w:val="center"/>
          </w:tcPr>
          <w:p w14:paraId="6E29448F" w14:textId="5E72E454" w:rsidR="00F73813" w:rsidRDefault="00F73813" w:rsidP="002F47D1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  <w:r w:rsidR="008C170B">
              <w:rPr>
                <w:rFonts w:cs="Arial"/>
                <w:b/>
                <w:sz w:val="22"/>
                <w:szCs w:val="22"/>
              </w:rPr>
              <w:t>/SS</w:t>
            </w:r>
          </w:p>
        </w:tc>
        <w:tc>
          <w:tcPr>
            <w:tcW w:w="6208" w:type="dxa"/>
            <w:vAlign w:val="center"/>
          </w:tcPr>
          <w:p w14:paraId="009B6881" w14:textId="77777777" w:rsidR="00F73813" w:rsidRDefault="002C6C7B" w:rsidP="00D06C7D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GO – confirmed seeing many more children – more with major problems than would expect.</w:t>
            </w:r>
          </w:p>
          <w:p w14:paraId="512D88FD" w14:textId="6EDEA450" w:rsidR="002C6C7B" w:rsidRDefault="001A3769" w:rsidP="00D06C7D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VL – confirmed from her point of view also</w:t>
            </w:r>
            <w:r w:rsidR="00F302CD">
              <w:rPr>
                <w:rFonts w:cs="Arial"/>
                <w:sz w:val="20"/>
                <w:szCs w:val="20"/>
              </w:rPr>
              <w:t xml:space="preserve"> – children stuck with no way of referring back following discharge.</w:t>
            </w:r>
          </w:p>
          <w:p w14:paraId="1B4AE02B" w14:textId="755DCCAB" w:rsidR="001A3769" w:rsidRDefault="004F4627" w:rsidP="00D06C7D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SS – </w:t>
            </w:r>
            <w:r w:rsidR="000619C8">
              <w:rPr>
                <w:rFonts w:cs="Arial"/>
                <w:sz w:val="20"/>
                <w:szCs w:val="20"/>
              </w:rPr>
              <w:t>if these patients are too difficult/u</w:t>
            </w:r>
            <w:r w:rsidR="00B00F32">
              <w:rPr>
                <w:rFonts w:cs="Arial"/>
                <w:sz w:val="20"/>
                <w:szCs w:val="20"/>
              </w:rPr>
              <w:t>n</w:t>
            </w:r>
            <w:r w:rsidR="000619C8">
              <w:rPr>
                <w:rFonts w:cs="Arial"/>
                <w:sz w:val="20"/>
                <w:szCs w:val="20"/>
              </w:rPr>
              <w:t>cooperative then they should be referred back in. Pleaded for cont</w:t>
            </w:r>
            <w:r w:rsidR="00B00F32">
              <w:rPr>
                <w:rFonts w:cs="Arial"/>
                <w:sz w:val="20"/>
                <w:szCs w:val="20"/>
              </w:rPr>
              <w:t>r</w:t>
            </w:r>
            <w:r w:rsidR="000619C8">
              <w:rPr>
                <w:rFonts w:cs="Arial"/>
                <w:sz w:val="20"/>
                <w:szCs w:val="20"/>
              </w:rPr>
              <w:t xml:space="preserve">acts to go to GDS so that patients discharged could be taken </w:t>
            </w:r>
            <w:r w:rsidR="000D17A5">
              <w:rPr>
                <w:rFonts w:cs="Arial"/>
                <w:sz w:val="20"/>
                <w:szCs w:val="20"/>
              </w:rPr>
              <w:t>on,</w:t>
            </w:r>
            <w:r w:rsidR="000619C8">
              <w:rPr>
                <w:rFonts w:cs="Arial"/>
                <w:sz w:val="20"/>
                <w:szCs w:val="20"/>
              </w:rPr>
              <w:t xml:space="preserve"> </w:t>
            </w:r>
            <w:r w:rsidR="00B00F32">
              <w:rPr>
                <w:rFonts w:cs="Arial"/>
                <w:sz w:val="20"/>
                <w:szCs w:val="20"/>
              </w:rPr>
              <w:t>but this was not forthcoming.</w:t>
            </w:r>
          </w:p>
          <w:p w14:paraId="40381617" w14:textId="2EF99A77" w:rsidR="000619C8" w:rsidRPr="00E9777C" w:rsidRDefault="000619C8" w:rsidP="00D06C7D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 w:rsidRPr="00B00F32">
              <w:rPr>
                <w:rFonts w:cs="Arial"/>
                <w:sz w:val="20"/>
                <w:szCs w:val="20"/>
                <w:highlight w:val="yellow"/>
              </w:rPr>
              <w:t xml:space="preserve">ACTION: JW to take to HB </w:t>
            </w:r>
            <w:r w:rsidR="00B00F32" w:rsidRPr="00B00F32">
              <w:rPr>
                <w:rFonts w:cs="Arial"/>
                <w:sz w:val="20"/>
                <w:szCs w:val="20"/>
                <w:highlight w:val="yellow"/>
              </w:rPr>
              <w:t>re: figures</w:t>
            </w:r>
            <w:r w:rsidR="00B465AD">
              <w:rPr>
                <w:rFonts w:cs="Arial"/>
                <w:sz w:val="20"/>
                <w:szCs w:val="20"/>
                <w:highlight w:val="yellow"/>
              </w:rPr>
              <w:t>/feedback</w:t>
            </w:r>
            <w:r w:rsidR="00B00F32" w:rsidRPr="00B00F32">
              <w:rPr>
                <w:rFonts w:cs="Arial"/>
                <w:sz w:val="20"/>
                <w:szCs w:val="20"/>
                <w:highlight w:val="yellow"/>
              </w:rPr>
              <w:t>.</w:t>
            </w:r>
          </w:p>
        </w:tc>
      </w:tr>
      <w:tr w:rsidR="00F0351E" w:rsidRPr="00D95B57" w14:paraId="75C647AF" w14:textId="77777777" w:rsidTr="003615D3">
        <w:tc>
          <w:tcPr>
            <w:tcW w:w="2547" w:type="dxa"/>
            <w:vAlign w:val="center"/>
          </w:tcPr>
          <w:p w14:paraId="4CBDED40" w14:textId="5F17F542" w:rsidR="00F0351E" w:rsidRDefault="00F0351E" w:rsidP="00D06C7D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2.5</w:t>
            </w:r>
            <w:r w:rsidR="00B01E7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F906F0">
              <w:rPr>
                <w:rFonts w:ascii="Arial" w:hAnsi="Arial" w:cs="Arial"/>
                <w:sz w:val="22"/>
                <w:szCs w:val="22"/>
              </w:rPr>
              <w:t xml:space="preserve">LDC constitution </w:t>
            </w:r>
            <w:r w:rsidR="002C6D16">
              <w:rPr>
                <w:rFonts w:ascii="Arial" w:hAnsi="Arial" w:cs="Arial"/>
                <w:sz w:val="22"/>
                <w:szCs w:val="22"/>
              </w:rPr>
              <w:t>–</w:t>
            </w:r>
            <w:r w:rsidR="00B805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6D16">
              <w:rPr>
                <w:rFonts w:ascii="Arial" w:hAnsi="Arial" w:cs="Arial"/>
                <w:sz w:val="22"/>
                <w:szCs w:val="22"/>
              </w:rPr>
              <w:t>update on review re: DCP membership</w:t>
            </w:r>
          </w:p>
        </w:tc>
        <w:tc>
          <w:tcPr>
            <w:tcW w:w="1559" w:type="dxa"/>
            <w:vAlign w:val="center"/>
          </w:tcPr>
          <w:p w14:paraId="2D43927C" w14:textId="0C6A2DC5" w:rsidR="00F0351E" w:rsidRDefault="002C6D16" w:rsidP="002F47D1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PT/ID/AH</w:t>
            </w:r>
          </w:p>
        </w:tc>
        <w:tc>
          <w:tcPr>
            <w:tcW w:w="6208" w:type="dxa"/>
            <w:vAlign w:val="center"/>
          </w:tcPr>
          <w:p w14:paraId="07CF1314" w14:textId="252BF1A8" w:rsidR="00E97EC7" w:rsidRDefault="00506A7D" w:rsidP="00E97EC7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PT – </w:t>
            </w:r>
            <w:r w:rsidR="00E97EC7">
              <w:rPr>
                <w:rFonts w:cs="Arial"/>
                <w:sz w:val="20"/>
                <w:szCs w:val="20"/>
              </w:rPr>
              <w:t>review ongoing, in summary re: DCP involvement, does not see why not from preliminary investigations.</w:t>
            </w:r>
          </w:p>
          <w:p w14:paraId="1457578C" w14:textId="36342FF5" w:rsidR="00506A7D" w:rsidRPr="00E9777C" w:rsidRDefault="0033343D" w:rsidP="00E97EC7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 w:rsidRPr="0033343D">
              <w:rPr>
                <w:rFonts w:cs="Arial"/>
                <w:sz w:val="20"/>
                <w:szCs w:val="20"/>
                <w:highlight w:val="yellow"/>
              </w:rPr>
              <w:t xml:space="preserve">ACTION: PT/ID/AH to </w:t>
            </w:r>
            <w:r w:rsidR="00506A7D" w:rsidRPr="0033343D">
              <w:rPr>
                <w:rFonts w:cs="Arial"/>
                <w:sz w:val="20"/>
                <w:szCs w:val="20"/>
                <w:highlight w:val="yellow"/>
              </w:rPr>
              <w:t xml:space="preserve">look at the first sentence </w:t>
            </w:r>
            <w:r w:rsidRPr="0033343D">
              <w:rPr>
                <w:rFonts w:cs="Arial"/>
                <w:sz w:val="20"/>
                <w:szCs w:val="20"/>
                <w:highlight w:val="yellow"/>
              </w:rPr>
              <w:t>also –</w:t>
            </w:r>
            <w:r w:rsidR="00506A7D" w:rsidRPr="0033343D">
              <w:rPr>
                <w:rFonts w:cs="Arial"/>
                <w:sz w:val="20"/>
                <w:szCs w:val="20"/>
                <w:highlight w:val="yellow"/>
              </w:rPr>
              <w:t xml:space="preserve"> </w:t>
            </w:r>
            <w:r w:rsidR="0099286D" w:rsidRPr="0033343D">
              <w:rPr>
                <w:rFonts w:cs="Arial"/>
                <w:sz w:val="20"/>
                <w:szCs w:val="20"/>
                <w:highlight w:val="yellow"/>
              </w:rPr>
              <w:t xml:space="preserve">does </w:t>
            </w:r>
            <w:r w:rsidR="00DE0EE1" w:rsidRPr="0033343D">
              <w:rPr>
                <w:rFonts w:cs="Arial"/>
                <w:sz w:val="20"/>
                <w:szCs w:val="20"/>
                <w:highlight w:val="yellow"/>
              </w:rPr>
              <w:t>not really reflect female member</w:t>
            </w:r>
            <w:r w:rsidRPr="0033343D">
              <w:rPr>
                <w:rFonts w:cs="Arial"/>
                <w:sz w:val="20"/>
                <w:szCs w:val="20"/>
                <w:highlight w:val="yellow"/>
              </w:rPr>
              <w:t>s</w:t>
            </w:r>
            <w:r w:rsidR="00DE0EE1" w:rsidRPr="0033343D">
              <w:rPr>
                <w:rFonts w:cs="Arial"/>
                <w:sz w:val="20"/>
                <w:szCs w:val="20"/>
                <w:highlight w:val="yellow"/>
              </w:rPr>
              <w:t xml:space="preserve"> of the profession!</w:t>
            </w:r>
          </w:p>
        </w:tc>
      </w:tr>
      <w:tr w:rsidR="000613B6" w:rsidRPr="00D95B57" w14:paraId="32556483" w14:textId="77777777" w:rsidTr="003615D3">
        <w:tc>
          <w:tcPr>
            <w:tcW w:w="2547" w:type="dxa"/>
            <w:vAlign w:val="center"/>
          </w:tcPr>
          <w:p w14:paraId="6EA3C042" w14:textId="55AB8E3F" w:rsidR="000613B6" w:rsidRPr="00833582" w:rsidRDefault="000613B6" w:rsidP="00D06C7D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F0351E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B41FBC">
              <w:rPr>
                <w:rFonts w:ascii="Arial" w:hAnsi="Arial" w:cs="Arial"/>
                <w:sz w:val="22"/>
                <w:szCs w:val="22"/>
              </w:rPr>
              <w:t xml:space="preserve">PVLE – </w:t>
            </w:r>
            <w:r w:rsidR="00965B5D">
              <w:rPr>
                <w:rFonts w:ascii="Arial" w:hAnsi="Arial" w:cs="Arial"/>
                <w:sz w:val="22"/>
                <w:szCs w:val="22"/>
              </w:rPr>
              <w:t>any updates/progression</w:t>
            </w:r>
          </w:p>
        </w:tc>
        <w:tc>
          <w:tcPr>
            <w:tcW w:w="1559" w:type="dxa"/>
            <w:vAlign w:val="center"/>
          </w:tcPr>
          <w:p w14:paraId="1B139558" w14:textId="21D95F4E" w:rsidR="000613B6" w:rsidRDefault="00965B5D" w:rsidP="002F47D1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MH</w:t>
            </w:r>
          </w:p>
        </w:tc>
        <w:tc>
          <w:tcPr>
            <w:tcW w:w="6208" w:type="dxa"/>
            <w:vAlign w:val="center"/>
          </w:tcPr>
          <w:p w14:paraId="634BF4CF" w14:textId="48611D95" w:rsidR="000613B6" w:rsidRDefault="00DB6470" w:rsidP="00D06C7D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MH – many stakeholders - </w:t>
            </w:r>
            <w:r w:rsidR="00D85444">
              <w:rPr>
                <w:rFonts w:cs="Arial"/>
                <w:sz w:val="20"/>
                <w:szCs w:val="20"/>
              </w:rPr>
              <w:t xml:space="preserve">HEIW, DPSU, Post-grad deanery, NWSSP, HB Advisor DCT Director </w:t>
            </w:r>
            <w:r w:rsidR="00B81D7F">
              <w:rPr>
                <w:rFonts w:cs="Arial"/>
                <w:sz w:val="20"/>
                <w:szCs w:val="20"/>
              </w:rPr>
              <w:t>ALL</w:t>
            </w:r>
            <w:r w:rsidR="00D85444">
              <w:rPr>
                <w:rFonts w:cs="Arial"/>
                <w:sz w:val="20"/>
                <w:szCs w:val="20"/>
              </w:rPr>
              <w:t xml:space="preserve"> need to be involved for ONE </w:t>
            </w:r>
            <w:r>
              <w:rPr>
                <w:rFonts w:cs="Arial"/>
                <w:sz w:val="20"/>
                <w:szCs w:val="20"/>
              </w:rPr>
              <w:t>application</w:t>
            </w:r>
            <w:r w:rsidR="00350D08">
              <w:rPr>
                <w:rFonts w:cs="Arial"/>
                <w:sz w:val="20"/>
                <w:szCs w:val="20"/>
              </w:rPr>
              <w:t xml:space="preserve"> – likely all under-funded and over-stretched re: dealing with PVLE.</w:t>
            </w:r>
          </w:p>
          <w:p w14:paraId="111DD27C" w14:textId="77777777" w:rsidR="008A5CDA" w:rsidRDefault="008A5CDA" w:rsidP="00955A1E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FS clarified difference between</w:t>
            </w:r>
            <w:r w:rsidR="00955A1E">
              <w:rPr>
                <w:rFonts w:cs="Arial"/>
                <w:sz w:val="20"/>
                <w:szCs w:val="20"/>
              </w:rPr>
              <w:t xml:space="preserve"> non-EU</w:t>
            </w:r>
            <w:r>
              <w:rPr>
                <w:rFonts w:cs="Arial"/>
                <w:sz w:val="20"/>
                <w:szCs w:val="20"/>
              </w:rPr>
              <w:t xml:space="preserve"> (</w:t>
            </w:r>
            <w:r w:rsidR="00B21231">
              <w:rPr>
                <w:rFonts w:cs="Arial"/>
                <w:sz w:val="20"/>
                <w:szCs w:val="20"/>
              </w:rPr>
              <w:t xml:space="preserve">PVLE – </w:t>
            </w:r>
            <w:r>
              <w:rPr>
                <w:rFonts w:cs="Arial"/>
                <w:sz w:val="20"/>
                <w:szCs w:val="20"/>
              </w:rPr>
              <w:t>first port of call HEIW who send recommendations to HB)</w:t>
            </w:r>
            <w:r w:rsidR="00955A1E">
              <w:rPr>
                <w:rFonts w:cs="Arial"/>
                <w:sz w:val="20"/>
                <w:szCs w:val="20"/>
              </w:rPr>
              <w:t xml:space="preserve"> vs. EU </w:t>
            </w:r>
            <w:r w:rsidR="00B21231">
              <w:rPr>
                <w:rFonts w:cs="Arial"/>
                <w:sz w:val="20"/>
                <w:szCs w:val="20"/>
              </w:rPr>
              <w:t xml:space="preserve">(conditional inclusion – </w:t>
            </w:r>
            <w:r w:rsidR="004C2D73">
              <w:rPr>
                <w:rFonts w:cs="Arial"/>
                <w:sz w:val="20"/>
                <w:szCs w:val="20"/>
              </w:rPr>
              <w:t>NOTHING to do with HEIW – first port of call is HB</w:t>
            </w:r>
            <w:r w:rsidR="00B21231">
              <w:rPr>
                <w:rFonts w:cs="Arial"/>
                <w:sz w:val="20"/>
                <w:szCs w:val="20"/>
              </w:rPr>
              <w:t>, HEIW act on conditions set by HB</w:t>
            </w:r>
            <w:r w:rsidR="00955A1E">
              <w:rPr>
                <w:rFonts w:cs="Arial"/>
                <w:sz w:val="20"/>
                <w:szCs w:val="20"/>
              </w:rPr>
              <w:t>)</w:t>
            </w:r>
            <w:r w:rsidR="004C2D73">
              <w:rPr>
                <w:rFonts w:cs="Arial"/>
                <w:sz w:val="20"/>
                <w:szCs w:val="20"/>
              </w:rPr>
              <w:t>.</w:t>
            </w:r>
          </w:p>
          <w:p w14:paraId="0BA9CBA9" w14:textId="77777777" w:rsidR="00FA17C2" w:rsidRDefault="00FA17C2" w:rsidP="00955A1E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Process is one of those affected by overstretched workload for DPAs.</w:t>
            </w:r>
          </w:p>
          <w:p w14:paraId="59552410" w14:textId="7310584E" w:rsidR="002A0893" w:rsidRPr="00E9777C" w:rsidRDefault="00C937C0" w:rsidP="00955A1E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Changes in England – abolished PVLE – HEIW currently looking at what that will involve.</w:t>
            </w:r>
            <w:r w:rsidR="00C46AED">
              <w:rPr>
                <w:rFonts w:cs="Arial"/>
                <w:sz w:val="20"/>
                <w:szCs w:val="20"/>
              </w:rPr>
              <w:t xml:space="preserve"> In England – what they are doing varies drastically from region to region.</w:t>
            </w:r>
          </w:p>
        </w:tc>
      </w:tr>
      <w:tr w:rsidR="007965B7" w:rsidRPr="00D95B57" w14:paraId="5DEB515C" w14:textId="77777777" w:rsidTr="003615D3">
        <w:tc>
          <w:tcPr>
            <w:tcW w:w="2547" w:type="dxa"/>
            <w:vAlign w:val="center"/>
          </w:tcPr>
          <w:p w14:paraId="1EF0E77A" w14:textId="1E8C93D5" w:rsidR="009D742C" w:rsidRPr="00833582" w:rsidRDefault="007965B7" w:rsidP="00D06C7D">
            <w:pPr>
              <w:spacing w:before="120" w:after="120"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>2.</w:t>
            </w:r>
            <w:r w:rsidR="00F0351E">
              <w:rPr>
                <w:rFonts w:cs="Arial"/>
                <w:b/>
                <w:sz w:val="22"/>
                <w:szCs w:val="22"/>
              </w:rPr>
              <w:t>7</w:t>
            </w:r>
            <w:r>
              <w:rPr>
                <w:rFonts w:cs="Arial"/>
                <w:b/>
                <w:sz w:val="22"/>
                <w:szCs w:val="22"/>
              </w:rPr>
              <w:t xml:space="preserve">  </w:t>
            </w:r>
            <w:r w:rsidR="004F2FC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5419FB" w:rsidRPr="005419FB">
              <w:rPr>
                <w:rFonts w:cs="Arial"/>
                <w:b/>
                <w:sz w:val="22"/>
                <w:szCs w:val="22"/>
              </w:rPr>
              <w:t>Liverpool Dental School – student placements in GDS</w:t>
            </w:r>
          </w:p>
        </w:tc>
        <w:tc>
          <w:tcPr>
            <w:tcW w:w="1559" w:type="dxa"/>
            <w:vAlign w:val="center"/>
          </w:tcPr>
          <w:p w14:paraId="0D9E2EF0" w14:textId="03C77160" w:rsidR="007965B7" w:rsidRDefault="00B8562B" w:rsidP="002F47D1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</w:t>
            </w:r>
            <w:r w:rsidR="00965B5D">
              <w:rPr>
                <w:rFonts w:cs="Arial"/>
                <w:b/>
                <w:sz w:val="22"/>
                <w:szCs w:val="22"/>
              </w:rPr>
              <w:t>H</w:t>
            </w:r>
          </w:p>
        </w:tc>
        <w:tc>
          <w:tcPr>
            <w:tcW w:w="6208" w:type="dxa"/>
            <w:vAlign w:val="center"/>
          </w:tcPr>
          <w:p w14:paraId="7096C58D" w14:textId="77777777" w:rsidR="00AC279D" w:rsidRDefault="00AF47BC" w:rsidP="00D06C7D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Early stages of discussion looking to adapt Cardiff model for Liverpool </w:t>
            </w:r>
            <w:r w:rsidR="00F57681">
              <w:rPr>
                <w:rFonts w:cs="Arial"/>
                <w:sz w:val="20"/>
                <w:szCs w:val="20"/>
              </w:rPr>
              <w:t xml:space="preserve">undergrad </w:t>
            </w:r>
            <w:r>
              <w:rPr>
                <w:rFonts w:cs="Arial"/>
                <w:sz w:val="20"/>
                <w:szCs w:val="20"/>
              </w:rPr>
              <w:t>students.</w:t>
            </w:r>
            <w:r w:rsidR="00F57681">
              <w:rPr>
                <w:rFonts w:cs="Arial"/>
                <w:sz w:val="20"/>
                <w:szCs w:val="20"/>
              </w:rPr>
              <w:t xml:space="preserve"> </w:t>
            </w:r>
          </w:p>
          <w:p w14:paraId="5191DC38" w14:textId="77777777" w:rsidR="002338F1" w:rsidRDefault="00AC279D" w:rsidP="00D06C7D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Why – increase profile in N Wales, good place for education, good place to work.</w:t>
            </w:r>
            <w:r w:rsidR="0086181C">
              <w:rPr>
                <w:rFonts w:cs="Arial"/>
                <w:sz w:val="20"/>
                <w:szCs w:val="20"/>
              </w:rPr>
              <w:t xml:space="preserve"> Opinion seems to be placements should be longer than traditional 2 weeks. </w:t>
            </w:r>
          </w:p>
          <w:p w14:paraId="16F341E0" w14:textId="0CF717C8" w:rsidR="006A566C" w:rsidRDefault="0086181C" w:rsidP="00D06C7D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Issues – funding</w:t>
            </w:r>
            <w:r w:rsidR="00606A55">
              <w:rPr>
                <w:rFonts w:cs="Arial"/>
                <w:sz w:val="20"/>
                <w:szCs w:val="20"/>
              </w:rPr>
              <w:t xml:space="preserve"> (CDO thinks should be from University, not HB)</w:t>
            </w:r>
            <w:r w:rsidR="00762DA7">
              <w:rPr>
                <w:rFonts w:cs="Arial"/>
                <w:sz w:val="20"/>
                <w:szCs w:val="20"/>
              </w:rPr>
              <w:t xml:space="preserve">, </w:t>
            </w:r>
            <w:r w:rsidR="00565135">
              <w:rPr>
                <w:rFonts w:cs="Arial"/>
                <w:sz w:val="20"/>
                <w:szCs w:val="20"/>
              </w:rPr>
              <w:t xml:space="preserve">would </w:t>
            </w:r>
            <w:r w:rsidR="00762DA7">
              <w:rPr>
                <w:rFonts w:cs="Arial"/>
                <w:sz w:val="20"/>
                <w:szCs w:val="20"/>
              </w:rPr>
              <w:t>require</w:t>
            </w:r>
            <w:r w:rsidR="00565135">
              <w:rPr>
                <w:rFonts w:cs="Arial"/>
                <w:sz w:val="20"/>
                <w:szCs w:val="20"/>
              </w:rPr>
              <w:t xml:space="preserve"> ENORMOUS</w:t>
            </w:r>
            <w:r w:rsidR="00762DA7">
              <w:rPr>
                <w:rFonts w:cs="Arial"/>
                <w:sz w:val="20"/>
                <w:szCs w:val="20"/>
              </w:rPr>
              <w:t xml:space="preserve"> reduction in metrics </w:t>
            </w:r>
            <w:r w:rsidR="00E21EFF">
              <w:rPr>
                <w:rFonts w:cs="Arial"/>
                <w:sz w:val="20"/>
                <w:szCs w:val="20"/>
              </w:rPr>
              <w:t>for practices involved,</w:t>
            </w:r>
            <w:r>
              <w:rPr>
                <w:rFonts w:cs="Arial"/>
                <w:sz w:val="20"/>
                <w:szCs w:val="20"/>
              </w:rPr>
              <w:t xml:space="preserve"> how can smaller practices realistically be involved</w:t>
            </w:r>
            <w:r w:rsidR="00606A55">
              <w:rPr>
                <w:rFonts w:cs="Arial"/>
                <w:sz w:val="20"/>
                <w:szCs w:val="20"/>
              </w:rPr>
              <w:t>, accommodatio</w:t>
            </w:r>
            <w:r w:rsidR="00C34C6B">
              <w:rPr>
                <w:rFonts w:cs="Arial"/>
                <w:sz w:val="20"/>
                <w:szCs w:val="20"/>
              </w:rPr>
              <w:t>n, QA</w:t>
            </w:r>
            <w:r w:rsidR="0084443F">
              <w:rPr>
                <w:rFonts w:cs="Arial"/>
                <w:sz w:val="20"/>
                <w:szCs w:val="20"/>
              </w:rPr>
              <w:t>/standardisation.</w:t>
            </w:r>
          </w:p>
          <w:p w14:paraId="03D0020D" w14:textId="73FADD2C" w:rsidR="007B6F01" w:rsidRPr="00E9777C" w:rsidRDefault="007B6F01" w:rsidP="00D06C7D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 w:rsidRPr="00FE3901">
              <w:rPr>
                <w:rFonts w:cs="Arial"/>
                <w:sz w:val="20"/>
                <w:szCs w:val="20"/>
                <w:highlight w:val="yellow"/>
              </w:rPr>
              <w:t>ACTION: M</w:t>
            </w:r>
            <w:r w:rsidR="006C4C0B">
              <w:rPr>
                <w:rFonts w:cs="Arial"/>
                <w:sz w:val="20"/>
                <w:szCs w:val="20"/>
                <w:highlight w:val="yellow"/>
              </w:rPr>
              <w:t>H/DM</w:t>
            </w:r>
            <w:r w:rsidRPr="00FE3901">
              <w:rPr>
                <w:rFonts w:cs="Arial"/>
                <w:sz w:val="20"/>
                <w:szCs w:val="20"/>
                <w:highlight w:val="yellow"/>
              </w:rPr>
              <w:t xml:space="preserve"> to continue to gather information, when </w:t>
            </w:r>
            <w:r w:rsidR="000E22B5" w:rsidRPr="00FE3901">
              <w:rPr>
                <w:rFonts w:cs="Arial"/>
                <w:sz w:val="20"/>
                <w:szCs w:val="20"/>
                <w:highlight w:val="yellow"/>
              </w:rPr>
              <w:t>possible,</w:t>
            </w:r>
            <w:r w:rsidR="007140A9" w:rsidRPr="00FE3901">
              <w:rPr>
                <w:rFonts w:cs="Arial"/>
                <w:sz w:val="20"/>
                <w:szCs w:val="20"/>
                <w:highlight w:val="yellow"/>
              </w:rPr>
              <w:t xml:space="preserve"> to approach LDC </w:t>
            </w:r>
            <w:r w:rsidR="00FE3901" w:rsidRPr="00FE3901">
              <w:rPr>
                <w:rFonts w:cs="Arial"/>
                <w:sz w:val="20"/>
                <w:szCs w:val="20"/>
                <w:highlight w:val="yellow"/>
              </w:rPr>
              <w:t>for formal feedback.</w:t>
            </w:r>
            <w:r w:rsidR="00F97C70">
              <w:rPr>
                <w:rFonts w:cs="Arial"/>
                <w:sz w:val="20"/>
                <w:szCs w:val="20"/>
              </w:rPr>
              <w:t xml:space="preserve"> </w:t>
            </w:r>
            <w:r w:rsidR="00F97C70" w:rsidRPr="006C4C0B">
              <w:rPr>
                <w:rFonts w:cs="Arial"/>
                <w:sz w:val="20"/>
                <w:szCs w:val="20"/>
                <w:highlight w:val="yellow"/>
              </w:rPr>
              <w:t xml:space="preserve">Will need </w:t>
            </w:r>
            <w:r w:rsidR="006C4C0B" w:rsidRPr="006C4C0B">
              <w:rPr>
                <w:rFonts w:cs="Arial"/>
                <w:sz w:val="20"/>
                <w:szCs w:val="20"/>
                <w:highlight w:val="yellow"/>
              </w:rPr>
              <w:t xml:space="preserve">LDC engagement </w:t>
            </w:r>
            <w:r w:rsidR="00B45108">
              <w:rPr>
                <w:rFonts w:cs="Arial"/>
                <w:sz w:val="20"/>
                <w:szCs w:val="20"/>
                <w:highlight w:val="yellow"/>
              </w:rPr>
              <w:t xml:space="preserve">during process </w:t>
            </w:r>
            <w:r w:rsidR="006C4C0B" w:rsidRPr="006C4C0B">
              <w:rPr>
                <w:rFonts w:cs="Arial"/>
                <w:sz w:val="20"/>
                <w:szCs w:val="20"/>
                <w:highlight w:val="yellow"/>
              </w:rPr>
              <w:t>as MUCH to feedback.</w:t>
            </w:r>
          </w:p>
        </w:tc>
      </w:tr>
      <w:tr w:rsidR="00C93B4F" w:rsidRPr="00D95B57" w14:paraId="2BA8D3EB" w14:textId="77777777" w:rsidTr="003615D3"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62B587DF" w14:textId="0C86AB2E" w:rsidR="00C93B4F" w:rsidRDefault="00C93B4F" w:rsidP="00D06C7D">
            <w:pPr>
              <w:spacing w:before="120" w:after="120"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</w:t>
            </w:r>
            <w:r w:rsidR="00F0351E">
              <w:rPr>
                <w:rFonts w:cs="Arial"/>
                <w:b/>
                <w:sz w:val="22"/>
                <w:szCs w:val="22"/>
              </w:rPr>
              <w:t>8</w:t>
            </w:r>
            <w:r>
              <w:rPr>
                <w:rFonts w:cs="Arial"/>
                <w:b/>
                <w:sz w:val="22"/>
                <w:szCs w:val="22"/>
              </w:rPr>
              <w:t xml:space="preserve">   </w:t>
            </w:r>
            <w:r w:rsidR="005419FB">
              <w:rPr>
                <w:rFonts w:cs="Arial"/>
                <w:b/>
                <w:sz w:val="22"/>
                <w:szCs w:val="22"/>
              </w:rPr>
              <w:t>LDC engagement with dental students from North Wales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92A58D7" w14:textId="7B5FE636" w:rsidR="00C93B4F" w:rsidRDefault="00965B5D" w:rsidP="002F47D1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MS</w:t>
            </w:r>
          </w:p>
        </w:tc>
        <w:tc>
          <w:tcPr>
            <w:tcW w:w="6208" w:type="dxa"/>
            <w:tcBorders>
              <w:bottom w:val="single" w:sz="4" w:space="0" w:color="auto"/>
            </w:tcBorders>
            <w:vAlign w:val="center"/>
          </w:tcPr>
          <w:p w14:paraId="5A55506C" w14:textId="77777777" w:rsidR="00C93B4F" w:rsidRDefault="0019533F" w:rsidP="00D06C7D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MS outlined proposal </w:t>
            </w:r>
            <w:r w:rsidR="00271E47">
              <w:rPr>
                <w:rFonts w:cs="Arial"/>
                <w:sz w:val="20"/>
                <w:szCs w:val="20"/>
              </w:rPr>
              <w:t xml:space="preserve">of “N Wales Dental Student Conference” which is hosted and financed by </w:t>
            </w:r>
            <w:r w:rsidR="00AD5946">
              <w:rPr>
                <w:rFonts w:cs="Arial"/>
                <w:sz w:val="20"/>
                <w:szCs w:val="20"/>
              </w:rPr>
              <w:t>LDC. Feedback positive.</w:t>
            </w:r>
          </w:p>
          <w:p w14:paraId="189F205A" w14:textId="726703C7" w:rsidR="00AD5946" w:rsidRPr="00E9777C" w:rsidRDefault="00AD5946" w:rsidP="00D06C7D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 w:rsidRPr="00637BDE">
              <w:rPr>
                <w:rFonts w:cs="Arial"/>
                <w:sz w:val="20"/>
                <w:szCs w:val="20"/>
                <w:highlight w:val="yellow"/>
              </w:rPr>
              <w:t xml:space="preserve">ACTION: MS to get </w:t>
            </w:r>
            <w:r w:rsidR="00637BDE" w:rsidRPr="00637BDE">
              <w:rPr>
                <w:rFonts w:cs="Arial"/>
                <w:sz w:val="20"/>
                <w:szCs w:val="20"/>
                <w:highlight w:val="yellow"/>
              </w:rPr>
              <w:t>an idea of student numbers across UK.</w:t>
            </w:r>
          </w:p>
        </w:tc>
      </w:tr>
      <w:tr w:rsidR="001C4B9E" w:rsidRPr="00D95B57" w14:paraId="0303B7BB" w14:textId="77777777" w:rsidTr="00F477F1">
        <w:tc>
          <w:tcPr>
            <w:tcW w:w="10314" w:type="dxa"/>
            <w:gridSpan w:val="3"/>
            <w:shd w:val="clear" w:color="auto" w:fill="95B3D7" w:themeFill="accent1" w:themeFillTint="99"/>
            <w:vAlign w:val="center"/>
          </w:tcPr>
          <w:p w14:paraId="69632FA8" w14:textId="77777777" w:rsidR="001C4B9E" w:rsidRPr="0060052D" w:rsidRDefault="001C4B9E" w:rsidP="00D06C7D">
            <w:pPr>
              <w:spacing w:before="120" w:after="120" w:line="276" w:lineRule="auto"/>
              <w:rPr>
                <w:rFonts w:cs="Arial"/>
                <w:b/>
                <w:sz w:val="16"/>
                <w:szCs w:val="16"/>
              </w:rPr>
            </w:pPr>
          </w:p>
          <w:p w14:paraId="2FEEC0DF" w14:textId="74FF5C00" w:rsidR="00273D68" w:rsidRDefault="00FC2AC4" w:rsidP="00F477F1">
            <w:pPr>
              <w:spacing w:before="120" w:after="120"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Update</w:t>
            </w:r>
            <w:r w:rsidR="00470E79">
              <w:rPr>
                <w:rFonts w:cs="Arial"/>
                <w:b/>
                <w:sz w:val="22"/>
                <w:szCs w:val="22"/>
              </w:rPr>
              <w:t>s</w:t>
            </w:r>
            <w:r w:rsidR="00A658A6">
              <w:rPr>
                <w:rFonts w:cs="Arial"/>
                <w:b/>
                <w:sz w:val="22"/>
                <w:szCs w:val="22"/>
              </w:rPr>
              <w:t xml:space="preserve">                                                                        </w:t>
            </w:r>
          </w:p>
          <w:p w14:paraId="2A972218" w14:textId="35E0B583" w:rsidR="00704760" w:rsidRPr="0060052D" w:rsidRDefault="00704760" w:rsidP="00470E79">
            <w:pPr>
              <w:spacing w:before="120" w:after="12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1C4B9E" w:rsidRPr="00D95B57" w14:paraId="31896BC0" w14:textId="77777777" w:rsidTr="003615D3">
        <w:trPr>
          <w:trHeight w:val="460"/>
        </w:trPr>
        <w:tc>
          <w:tcPr>
            <w:tcW w:w="2547" w:type="dxa"/>
            <w:vAlign w:val="center"/>
          </w:tcPr>
          <w:p w14:paraId="63BC93CB" w14:textId="665E5019" w:rsidR="001C4B9E" w:rsidRDefault="001C4B9E" w:rsidP="00387EAB">
            <w:pPr>
              <w:spacing w:before="120" w:after="120" w:line="276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D667B2">
              <w:rPr>
                <w:rFonts w:cs="Arial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Chairman’s </w:t>
            </w:r>
            <w:r w:rsidR="001A4016">
              <w:rPr>
                <w:rFonts w:cs="Arial"/>
                <w:b/>
                <w:bCs/>
                <w:color w:val="000000"/>
                <w:sz w:val="22"/>
                <w:szCs w:val="22"/>
              </w:rPr>
              <w:t>C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orrespondence </w:t>
            </w:r>
          </w:p>
        </w:tc>
        <w:tc>
          <w:tcPr>
            <w:tcW w:w="1559" w:type="dxa"/>
            <w:vAlign w:val="center"/>
          </w:tcPr>
          <w:p w14:paraId="1E0581C2" w14:textId="7F246521" w:rsidR="001C4B9E" w:rsidRDefault="00B93280" w:rsidP="00387EAB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387EAB"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6208" w:type="dxa"/>
            <w:vAlign w:val="center"/>
          </w:tcPr>
          <w:p w14:paraId="0EA6D6C1" w14:textId="4DD26491" w:rsidR="001C4B9E" w:rsidRPr="00653997" w:rsidRDefault="00FF64A4" w:rsidP="008E2BE3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hyperlink r:id="rId8" w:history="1">
              <w:r w:rsidR="008E2BE3" w:rsidRPr="00653997">
                <w:rPr>
                  <w:rStyle w:val="Hyperlink"/>
                  <w:rFonts w:cs="Arial"/>
                  <w:bCs/>
                  <w:sz w:val="20"/>
                  <w:szCs w:val="20"/>
                </w:rPr>
                <w:t>https://www.northwalesldc.co.uk/publications/</w:t>
              </w:r>
            </w:hyperlink>
          </w:p>
        </w:tc>
      </w:tr>
      <w:tr w:rsidR="001C4B9E" w:rsidRPr="00D95B57" w14:paraId="5C473611" w14:textId="77777777" w:rsidTr="003615D3">
        <w:trPr>
          <w:trHeight w:val="460"/>
        </w:trPr>
        <w:tc>
          <w:tcPr>
            <w:tcW w:w="2547" w:type="dxa"/>
            <w:vAlign w:val="center"/>
          </w:tcPr>
          <w:p w14:paraId="45C63E06" w14:textId="1D8CF63A" w:rsidR="001C4B9E" w:rsidRDefault="001C4B9E" w:rsidP="00EA41CF">
            <w:pPr>
              <w:spacing w:before="120" w:after="120" w:line="276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D667B2">
              <w:rPr>
                <w:rFonts w:cs="Arial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Secretary’s </w:t>
            </w:r>
            <w:r w:rsidR="001A4016">
              <w:rPr>
                <w:rFonts w:cs="Arial"/>
                <w:b/>
                <w:bCs/>
                <w:color w:val="000000"/>
                <w:sz w:val="22"/>
                <w:szCs w:val="22"/>
              </w:rPr>
              <w:t>C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orrespondence</w:t>
            </w:r>
            <w:r w:rsidR="00CA6056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– LDC Conference inc. NWLDC motion (to be submitted </w:t>
            </w:r>
            <w:r w:rsidR="00EA41CF">
              <w:rPr>
                <w:rFonts w:cs="Arial"/>
                <w:b/>
                <w:bCs/>
                <w:color w:val="000000"/>
                <w:sz w:val="22"/>
                <w:szCs w:val="22"/>
              </w:rPr>
              <w:t>11 Apr 2024)</w:t>
            </w:r>
          </w:p>
        </w:tc>
        <w:tc>
          <w:tcPr>
            <w:tcW w:w="1559" w:type="dxa"/>
            <w:vAlign w:val="center"/>
          </w:tcPr>
          <w:p w14:paraId="5DF0B6E5" w14:textId="6A811B16" w:rsidR="001C4B9E" w:rsidRDefault="00EA41CF" w:rsidP="00EA41CF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MS</w:t>
            </w:r>
          </w:p>
        </w:tc>
        <w:tc>
          <w:tcPr>
            <w:tcW w:w="6208" w:type="dxa"/>
            <w:vAlign w:val="center"/>
          </w:tcPr>
          <w:p w14:paraId="0591717C" w14:textId="77777777" w:rsidR="002100D4" w:rsidRDefault="00FF64A4" w:rsidP="00927CB4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hyperlink r:id="rId9" w:history="1">
              <w:r w:rsidR="00A534B6" w:rsidRPr="00653997">
                <w:rPr>
                  <w:rStyle w:val="Hyperlink"/>
                  <w:rFonts w:cs="Arial"/>
                  <w:sz w:val="20"/>
                  <w:szCs w:val="20"/>
                </w:rPr>
                <w:t>https://www.ldcuk.org/</w:t>
              </w:r>
            </w:hyperlink>
            <w:r w:rsidR="00A534B6" w:rsidRPr="00653997">
              <w:rPr>
                <w:rFonts w:cs="Arial"/>
                <w:sz w:val="20"/>
                <w:szCs w:val="20"/>
              </w:rPr>
              <w:t xml:space="preserve"> </w:t>
            </w:r>
          </w:p>
          <w:p w14:paraId="406ACCFF" w14:textId="1094068C" w:rsidR="00A74C51" w:rsidRPr="00653997" w:rsidRDefault="00A74C51" w:rsidP="00927CB4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 w:rsidRPr="00A74C51">
              <w:rPr>
                <w:rFonts w:cs="Arial"/>
                <w:sz w:val="20"/>
                <w:szCs w:val="20"/>
                <w:highlight w:val="yellow"/>
              </w:rPr>
              <w:t>ACTION: MS to email committee re: motion.</w:t>
            </w:r>
          </w:p>
        </w:tc>
      </w:tr>
      <w:tr w:rsidR="001C4B9E" w:rsidRPr="00D95B57" w14:paraId="6F347324" w14:textId="77777777" w:rsidTr="003615D3">
        <w:trPr>
          <w:trHeight w:val="460"/>
        </w:trPr>
        <w:tc>
          <w:tcPr>
            <w:tcW w:w="2547" w:type="dxa"/>
            <w:vAlign w:val="center"/>
          </w:tcPr>
          <w:p w14:paraId="450683F0" w14:textId="31F86069" w:rsidR="001C4B9E" w:rsidRDefault="001C4B9E" w:rsidP="007756E6">
            <w:pPr>
              <w:spacing w:before="120" w:after="120" w:line="276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D667B2">
              <w:rPr>
                <w:rFonts w:cs="Arial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Treasurer’s </w:t>
            </w:r>
            <w:r w:rsidR="007756E6">
              <w:rPr>
                <w:rFonts w:cs="Arial"/>
                <w:b/>
                <w:bCs/>
                <w:color w:val="000000"/>
                <w:sz w:val="22"/>
                <w:szCs w:val="22"/>
              </w:rPr>
              <w:t>R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eport</w:t>
            </w:r>
          </w:p>
        </w:tc>
        <w:tc>
          <w:tcPr>
            <w:tcW w:w="1559" w:type="dxa"/>
            <w:vAlign w:val="center"/>
          </w:tcPr>
          <w:p w14:paraId="77F72DF9" w14:textId="2965F4A0" w:rsidR="001C4B9E" w:rsidRDefault="007756E6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AH</w:t>
            </w:r>
          </w:p>
        </w:tc>
        <w:tc>
          <w:tcPr>
            <w:tcW w:w="6208" w:type="dxa"/>
            <w:vAlign w:val="center"/>
          </w:tcPr>
          <w:p w14:paraId="3156EFA6" w14:textId="440539B2" w:rsidR="001C4B9E" w:rsidRPr="00653997" w:rsidRDefault="003D4324" w:rsidP="007756E6">
            <w:pPr>
              <w:spacing w:before="120" w:after="120" w:line="276" w:lineRule="auto"/>
              <w:rPr>
                <w:rFonts w:cs="Arial"/>
                <w:bCs/>
                <w:sz w:val="20"/>
                <w:szCs w:val="20"/>
              </w:rPr>
            </w:pPr>
            <w:bookmarkStart w:id="0" w:name="_MON_1586697090"/>
            <w:bookmarkEnd w:id="0"/>
            <w:r w:rsidRPr="00653997">
              <w:rPr>
                <w:rFonts w:cs="Arial"/>
                <w:bCs/>
                <w:sz w:val="20"/>
                <w:szCs w:val="20"/>
              </w:rPr>
              <w:t>£46,223.21 balance</w:t>
            </w:r>
            <w:r w:rsidR="00B37C01">
              <w:rPr>
                <w:rFonts w:cs="Arial"/>
                <w:bCs/>
                <w:sz w:val="20"/>
                <w:szCs w:val="20"/>
              </w:rPr>
              <w:t xml:space="preserve"> in account.</w:t>
            </w:r>
          </w:p>
        </w:tc>
      </w:tr>
      <w:tr w:rsidR="00BC709C" w:rsidRPr="00D95B57" w14:paraId="3E157EC8" w14:textId="77777777" w:rsidTr="003615D3">
        <w:trPr>
          <w:trHeight w:val="460"/>
        </w:trPr>
        <w:tc>
          <w:tcPr>
            <w:tcW w:w="2547" w:type="dxa"/>
            <w:vAlign w:val="center"/>
          </w:tcPr>
          <w:p w14:paraId="007527F2" w14:textId="6D70B7E6" w:rsidR="00BC709C" w:rsidRDefault="00BC709C" w:rsidP="00D06C7D">
            <w:pPr>
              <w:spacing w:before="120" w:after="120" w:line="276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D667B2">
              <w:rPr>
                <w:rFonts w:cs="Arial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Orthodontics</w:t>
            </w:r>
          </w:p>
        </w:tc>
        <w:tc>
          <w:tcPr>
            <w:tcW w:w="1559" w:type="dxa"/>
            <w:vAlign w:val="center"/>
          </w:tcPr>
          <w:p w14:paraId="3067E9C2" w14:textId="7C36F781" w:rsidR="00BC709C" w:rsidRDefault="00C35A33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BL</w:t>
            </w:r>
          </w:p>
        </w:tc>
        <w:tc>
          <w:tcPr>
            <w:tcW w:w="6208" w:type="dxa"/>
            <w:vAlign w:val="center"/>
          </w:tcPr>
          <w:p w14:paraId="1D7F776E" w14:textId="516FEC8B" w:rsidR="00BC709C" w:rsidRPr="00653997" w:rsidRDefault="00FF64A4" w:rsidP="008E2BE3">
            <w:pPr>
              <w:spacing w:before="120" w:after="120" w:line="276" w:lineRule="auto"/>
              <w:rPr>
                <w:rFonts w:cs="Arial"/>
                <w:b/>
                <w:sz w:val="20"/>
                <w:szCs w:val="20"/>
              </w:rPr>
            </w:pPr>
            <w:hyperlink r:id="rId10" w:history="1">
              <w:r w:rsidR="008E2BE3" w:rsidRPr="00653997">
                <w:rPr>
                  <w:rStyle w:val="Hyperlink"/>
                  <w:rFonts w:cs="Arial"/>
                  <w:bCs/>
                  <w:sz w:val="20"/>
                  <w:szCs w:val="20"/>
                </w:rPr>
                <w:t>https://www.northwalesldc.co.uk/publications/</w:t>
              </w:r>
            </w:hyperlink>
          </w:p>
        </w:tc>
      </w:tr>
      <w:tr w:rsidR="00BC709C" w:rsidRPr="00D95B57" w14:paraId="441477F3" w14:textId="77777777" w:rsidTr="003615D3">
        <w:trPr>
          <w:trHeight w:val="460"/>
        </w:trPr>
        <w:tc>
          <w:tcPr>
            <w:tcW w:w="2547" w:type="dxa"/>
            <w:vAlign w:val="center"/>
          </w:tcPr>
          <w:p w14:paraId="59AD893F" w14:textId="312356E3" w:rsidR="00BC709C" w:rsidRPr="00BC709C" w:rsidRDefault="00BC709C" w:rsidP="00D06C7D">
            <w:pPr>
              <w:spacing w:before="120" w:after="120" w:line="276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C709C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D667B2">
              <w:rPr>
                <w:rFonts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83358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Oral </w:t>
            </w:r>
            <w:r w:rsidR="001068D2">
              <w:rPr>
                <w:rFonts w:cs="Arial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urgery</w:t>
            </w:r>
          </w:p>
        </w:tc>
        <w:tc>
          <w:tcPr>
            <w:tcW w:w="1559" w:type="dxa"/>
            <w:vAlign w:val="center"/>
          </w:tcPr>
          <w:p w14:paraId="71771C16" w14:textId="77777777" w:rsidR="00BC709C" w:rsidRDefault="00BC709C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208" w:type="dxa"/>
            <w:vAlign w:val="center"/>
          </w:tcPr>
          <w:p w14:paraId="6BA01EF7" w14:textId="77777777" w:rsidR="00BC709C" w:rsidRPr="00653997" w:rsidRDefault="00102490" w:rsidP="008E2BE3">
            <w:pPr>
              <w:spacing w:before="120" w:after="120" w:line="276" w:lineRule="auto"/>
              <w:rPr>
                <w:rFonts w:cs="Arial"/>
                <w:bCs/>
                <w:sz w:val="20"/>
                <w:szCs w:val="20"/>
              </w:rPr>
            </w:pPr>
            <w:r w:rsidRPr="00653997">
              <w:rPr>
                <w:rFonts w:cs="Arial"/>
                <w:bCs/>
                <w:sz w:val="20"/>
                <w:szCs w:val="20"/>
                <w:highlight w:val="yellow"/>
              </w:rPr>
              <w:t xml:space="preserve">ACTION: MS to email AT to see if he has suggestions re: who </w:t>
            </w:r>
            <w:r w:rsidR="0001601F" w:rsidRPr="00653997">
              <w:rPr>
                <w:rFonts w:cs="Arial"/>
                <w:bCs/>
                <w:sz w:val="20"/>
                <w:szCs w:val="20"/>
                <w:highlight w:val="yellow"/>
              </w:rPr>
              <w:t>could provide LDC feedback from OS MCN etc.</w:t>
            </w:r>
          </w:p>
          <w:p w14:paraId="017D6EE8" w14:textId="5C0F3150" w:rsidR="000E6F48" w:rsidRPr="00653997" w:rsidRDefault="00B37C01" w:rsidP="008E2BE3">
            <w:pPr>
              <w:spacing w:before="120" w:after="120" w:line="276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Mr George</w:t>
            </w:r>
            <w:r w:rsidR="000E6F48" w:rsidRPr="00653997">
              <w:rPr>
                <w:rFonts w:cs="Arial"/>
                <w:bCs/>
                <w:sz w:val="20"/>
                <w:szCs w:val="20"/>
              </w:rPr>
              <w:t xml:space="preserve"> kindly offered to help</w:t>
            </w:r>
            <w:r w:rsidR="00F41C7B" w:rsidRPr="00653997">
              <w:rPr>
                <w:rFonts w:cs="Arial"/>
                <w:bCs/>
                <w:sz w:val="20"/>
                <w:szCs w:val="20"/>
              </w:rPr>
              <w:t xml:space="preserve"> on an individual basis if clinicians needed any help/advice.</w:t>
            </w:r>
          </w:p>
        </w:tc>
      </w:tr>
      <w:tr w:rsidR="001C4B9E" w:rsidRPr="00D95B57" w14:paraId="55EDE68C" w14:textId="77777777" w:rsidTr="003615D3">
        <w:trPr>
          <w:trHeight w:val="1102"/>
        </w:trPr>
        <w:tc>
          <w:tcPr>
            <w:tcW w:w="2547" w:type="dxa"/>
            <w:vAlign w:val="center"/>
          </w:tcPr>
          <w:p w14:paraId="220D40CA" w14:textId="444FD985" w:rsidR="001C4B9E" w:rsidRDefault="001C4B9E" w:rsidP="00D06C7D">
            <w:pPr>
              <w:spacing w:before="120" w:after="120" w:line="276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D667B2">
              <w:rPr>
                <w:rFonts w:cs="Arial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3F0541">
              <w:rPr>
                <w:rFonts w:cs="Arial"/>
                <w:b/>
                <w:bCs/>
                <w:color w:val="000000"/>
                <w:sz w:val="22"/>
                <w:szCs w:val="22"/>
              </w:rPr>
              <w:t>G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DPC/WGDPC</w:t>
            </w:r>
          </w:p>
        </w:tc>
        <w:tc>
          <w:tcPr>
            <w:tcW w:w="1559" w:type="dxa"/>
            <w:vAlign w:val="center"/>
          </w:tcPr>
          <w:p w14:paraId="23F2AB8A" w14:textId="6EE97CFC" w:rsidR="001C4B9E" w:rsidRPr="00F6415A" w:rsidRDefault="00A26C7A" w:rsidP="001068D2">
            <w:pPr>
              <w:spacing w:before="120" w:after="12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>RJ</w:t>
            </w:r>
          </w:p>
        </w:tc>
        <w:tc>
          <w:tcPr>
            <w:tcW w:w="6208" w:type="dxa"/>
            <w:vAlign w:val="center"/>
          </w:tcPr>
          <w:p w14:paraId="61F02CA7" w14:textId="57163491" w:rsidR="001C4B9E" w:rsidRPr="00653997" w:rsidRDefault="003D4324" w:rsidP="001068D2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 w:rsidRPr="00653997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1C4B9E" w:rsidRPr="00D95B57" w14:paraId="705337DB" w14:textId="77777777" w:rsidTr="003615D3">
        <w:trPr>
          <w:trHeight w:val="460"/>
        </w:trPr>
        <w:tc>
          <w:tcPr>
            <w:tcW w:w="2547" w:type="dxa"/>
            <w:vAlign w:val="center"/>
          </w:tcPr>
          <w:p w14:paraId="313C164B" w14:textId="4DF9D714" w:rsidR="001C4B9E" w:rsidRPr="00817CF5" w:rsidRDefault="00817CF5" w:rsidP="00D06C7D">
            <w:pPr>
              <w:spacing w:before="120" w:after="120" w:line="276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D667B2">
              <w:rPr>
                <w:rFonts w:cs="Arial"/>
                <w:b/>
                <w:bCs/>
                <w:color w:val="000000"/>
                <w:sz w:val="22"/>
                <w:szCs w:val="22"/>
              </w:rPr>
              <w:t>7</w:t>
            </w:r>
            <w:r w:rsidR="003F054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B54F12">
              <w:rPr>
                <w:rFonts w:cs="Arial"/>
                <w:b/>
                <w:bCs/>
                <w:color w:val="000000"/>
                <w:sz w:val="22"/>
                <w:szCs w:val="22"/>
              </w:rPr>
              <w:t>Dental H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ealth in North Wales</w:t>
            </w:r>
          </w:p>
        </w:tc>
        <w:tc>
          <w:tcPr>
            <w:tcW w:w="1559" w:type="dxa"/>
            <w:vAlign w:val="center"/>
          </w:tcPr>
          <w:p w14:paraId="679DC5A3" w14:textId="34C03D35" w:rsidR="001C4B9E" w:rsidRDefault="00A26C7A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SS</w:t>
            </w:r>
          </w:p>
        </w:tc>
        <w:tc>
          <w:tcPr>
            <w:tcW w:w="6208" w:type="dxa"/>
            <w:vAlign w:val="center"/>
          </w:tcPr>
          <w:p w14:paraId="52826B17" w14:textId="2900B191" w:rsidR="001C4B9E" w:rsidRPr="00653997" w:rsidRDefault="00BD5D5A" w:rsidP="00BD5D5A">
            <w:pPr>
              <w:spacing w:before="120" w:after="120" w:line="276" w:lineRule="auto"/>
              <w:rPr>
                <w:rFonts w:cs="Arial"/>
                <w:sz w:val="20"/>
                <w:szCs w:val="20"/>
              </w:rPr>
            </w:pPr>
            <w:r w:rsidRPr="00653997">
              <w:rPr>
                <w:rFonts w:cs="Arial"/>
                <w:sz w:val="20"/>
                <w:szCs w:val="20"/>
              </w:rPr>
              <w:t>Epidemiology surv</w:t>
            </w:r>
            <w:r w:rsidR="00255AF8" w:rsidRPr="00653997">
              <w:rPr>
                <w:rFonts w:cs="Arial"/>
                <w:sz w:val="20"/>
                <w:szCs w:val="20"/>
              </w:rPr>
              <w:t>eys ongoing</w:t>
            </w:r>
            <w:r w:rsidR="00432406" w:rsidRPr="00653997">
              <w:rPr>
                <w:rFonts w:cs="Arial"/>
                <w:sz w:val="20"/>
                <w:szCs w:val="20"/>
              </w:rPr>
              <w:t>, no updates.</w:t>
            </w:r>
          </w:p>
        </w:tc>
      </w:tr>
      <w:tr w:rsidR="001C4B9E" w:rsidRPr="00D95B57" w14:paraId="76CFD841" w14:textId="77777777" w:rsidTr="003615D3">
        <w:tc>
          <w:tcPr>
            <w:tcW w:w="2547" w:type="dxa"/>
            <w:vAlign w:val="center"/>
          </w:tcPr>
          <w:p w14:paraId="33DCA0A4" w14:textId="64F41C2C" w:rsidR="00833582" w:rsidRPr="0060052D" w:rsidRDefault="00FC2AC4" w:rsidP="007A13CB">
            <w:pPr>
              <w:pStyle w:val="BodyText"/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  <w:r w:rsidR="00D667B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F05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Dental Advisors</w:t>
            </w:r>
            <w:r w:rsidR="00C14E6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57B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– inc. issues around QAVP</w:t>
            </w:r>
          </w:p>
        </w:tc>
        <w:tc>
          <w:tcPr>
            <w:tcW w:w="1559" w:type="dxa"/>
            <w:vAlign w:val="center"/>
          </w:tcPr>
          <w:p w14:paraId="320B7C42" w14:textId="7A6DF7D9" w:rsidR="001C4B9E" w:rsidRPr="00D95B57" w:rsidRDefault="00161405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ID/KF</w:t>
            </w:r>
          </w:p>
        </w:tc>
        <w:tc>
          <w:tcPr>
            <w:tcW w:w="6208" w:type="dxa"/>
            <w:vAlign w:val="center"/>
          </w:tcPr>
          <w:p w14:paraId="7661F188" w14:textId="56CD3814" w:rsidR="001C4B9E" w:rsidRPr="00653997" w:rsidRDefault="002D2C34" w:rsidP="0020387F">
            <w:pPr>
              <w:spacing w:before="120" w:after="120" w:line="276" w:lineRule="auto"/>
              <w:rPr>
                <w:rFonts w:cs="Arial"/>
                <w:bCs/>
                <w:sz w:val="20"/>
                <w:szCs w:val="20"/>
              </w:rPr>
            </w:pPr>
            <w:bookmarkStart w:id="1" w:name="_MON_1564385154"/>
            <w:bookmarkEnd w:id="1"/>
            <w:r w:rsidRPr="00653997">
              <w:rPr>
                <w:rFonts w:cs="Arial"/>
                <w:bCs/>
                <w:sz w:val="20"/>
                <w:szCs w:val="20"/>
              </w:rPr>
              <w:t xml:space="preserve">Issues re: lack of QAVP at present – only 1 so far and that was a trial on KF practice. Issues re: JM has been seconded and capacity has been significantly reduced. </w:t>
            </w:r>
            <w:r w:rsidR="00B2342D" w:rsidRPr="00653997">
              <w:rPr>
                <w:rFonts w:cs="Arial"/>
                <w:bCs/>
                <w:sz w:val="20"/>
                <w:szCs w:val="20"/>
              </w:rPr>
              <w:t xml:space="preserve">N Wales falling behind other HBs. HIW inspections </w:t>
            </w:r>
            <w:r w:rsidR="00AF0B27" w:rsidRPr="00653997">
              <w:rPr>
                <w:rFonts w:cs="Arial"/>
                <w:bCs/>
                <w:sz w:val="20"/>
                <w:szCs w:val="20"/>
              </w:rPr>
              <w:t xml:space="preserve">minimal to put it lightly, so concerns re: </w:t>
            </w:r>
            <w:r w:rsidR="00AC3DD3" w:rsidRPr="00653997">
              <w:rPr>
                <w:rFonts w:cs="Arial"/>
                <w:bCs/>
                <w:sz w:val="20"/>
                <w:szCs w:val="20"/>
              </w:rPr>
              <w:t>QA generally.</w:t>
            </w:r>
          </w:p>
          <w:p w14:paraId="1D26DBED" w14:textId="1A0B9B29" w:rsidR="00B2342D" w:rsidRPr="00653997" w:rsidRDefault="00AF0B27" w:rsidP="0020387F">
            <w:pPr>
              <w:spacing w:before="120" w:after="120" w:line="276" w:lineRule="auto"/>
              <w:rPr>
                <w:rFonts w:cs="Arial"/>
                <w:bCs/>
                <w:sz w:val="20"/>
                <w:szCs w:val="20"/>
              </w:rPr>
            </w:pPr>
            <w:r w:rsidRPr="00653997">
              <w:rPr>
                <w:rFonts w:cs="Arial"/>
                <w:bCs/>
                <w:sz w:val="20"/>
                <w:szCs w:val="20"/>
                <w:highlight w:val="yellow"/>
              </w:rPr>
              <w:t xml:space="preserve">ACTION: </w:t>
            </w:r>
            <w:r w:rsidR="00B2342D" w:rsidRPr="00653997">
              <w:rPr>
                <w:rFonts w:cs="Arial"/>
                <w:bCs/>
                <w:sz w:val="20"/>
                <w:szCs w:val="20"/>
                <w:highlight w:val="yellow"/>
              </w:rPr>
              <w:t>MS/KF</w:t>
            </w:r>
            <w:r w:rsidR="00901EAE">
              <w:rPr>
                <w:rFonts w:cs="Arial"/>
                <w:bCs/>
                <w:sz w:val="20"/>
                <w:szCs w:val="20"/>
                <w:highlight w:val="yellow"/>
              </w:rPr>
              <w:t>/ID</w:t>
            </w:r>
            <w:r w:rsidR="00B2342D" w:rsidRPr="00653997">
              <w:rPr>
                <w:rFonts w:cs="Arial"/>
                <w:bCs/>
                <w:sz w:val="20"/>
                <w:szCs w:val="20"/>
                <w:highlight w:val="yellow"/>
              </w:rPr>
              <w:t xml:space="preserve"> to bring up at next Q&amp;S meeting </w:t>
            </w:r>
            <w:r w:rsidR="00597BBB" w:rsidRPr="00653997">
              <w:rPr>
                <w:rFonts w:cs="Arial"/>
                <w:bCs/>
                <w:sz w:val="20"/>
                <w:szCs w:val="20"/>
                <w:highlight w:val="yellow"/>
              </w:rPr>
              <w:t>(unfortunately scheduled meeting 12 Mar 24 cancelled last minute).</w:t>
            </w:r>
          </w:p>
        </w:tc>
      </w:tr>
      <w:tr w:rsidR="005B6D9B" w:rsidRPr="00D95B57" w14:paraId="4F02C421" w14:textId="77777777" w:rsidTr="003615D3"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1FA4032E" w14:textId="77777777" w:rsidR="00352373" w:rsidRDefault="00352373" w:rsidP="00D667B2">
            <w:pPr>
              <w:pStyle w:val="BodyText"/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EB2D630" w14:textId="77777777" w:rsidR="00352373" w:rsidRDefault="00352373" w:rsidP="00D667B2">
            <w:pPr>
              <w:pStyle w:val="BodyText"/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39B447A" w14:textId="721AB494" w:rsidR="008B5EE7" w:rsidRDefault="00D667B2" w:rsidP="00D667B2">
            <w:pPr>
              <w:pStyle w:val="BodyText"/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3.9</w:t>
            </w:r>
            <w:r w:rsidR="00B54F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NW OHSG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</w:t>
            </w:r>
            <w:r w:rsidR="004D5A9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</w:t>
            </w:r>
            <w:r w:rsidR="005B6D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rimary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="005B6D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ental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</w:t>
            </w:r>
            <w:r w:rsidR="005B6D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are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</w:t>
            </w:r>
            <w:r w:rsidR="005B6D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perational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</w:t>
            </w:r>
            <w:r w:rsidR="005B6D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iaison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</w:t>
            </w:r>
            <w:r w:rsidR="005B6D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eeting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  <w:p w14:paraId="17E7657E" w14:textId="77777777" w:rsidR="00977512" w:rsidRDefault="00977512" w:rsidP="00D667B2">
            <w:pPr>
              <w:pStyle w:val="BodyText"/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58DF094" w14:textId="50155DC6" w:rsidR="00977512" w:rsidRPr="005B6D9B" w:rsidRDefault="00977512" w:rsidP="00D667B2">
            <w:pPr>
              <w:pStyle w:val="BodyText"/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1530D6D" w14:textId="69132A3F" w:rsidR="00977512" w:rsidRDefault="00D667B2" w:rsidP="00977512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6208" w:type="dxa"/>
            <w:tcBorders>
              <w:bottom w:val="single" w:sz="4" w:space="0" w:color="auto"/>
            </w:tcBorders>
            <w:vAlign w:val="center"/>
          </w:tcPr>
          <w:p w14:paraId="6A36AFCA" w14:textId="6DAB699C" w:rsidR="008B5EE7" w:rsidRPr="00653997" w:rsidRDefault="00FF64A4" w:rsidP="002E4AB6">
            <w:pPr>
              <w:spacing w:before="120" w:after="120" w:line="276" w:lineRule="auto"/>
              <w:rPr>
                <w:rFonts w:cs="Arial"/>
                <w:b/>
                <w:sz w:val="20"/>
                <w:szCs w:val="20"/>
              </w:rPr>
            </w:pPr>
            <w:hyperlink r:id="rId11" w:history="1">
              <w:r w:rsidR="00E45AE8" w:rsidRPr="00653997">
                <w:rPr>
                  <w:rStyle w:val="Hyperlink"/>
                  <w:rFonts w:cs="Arial"/>
                  <w:bCs/>
                  <w:sz w:val="20"/>
                  <w:szCs w:val="20"/>
                </w:rPr>
                <w:t>https://www.northwalesldc.co.uk/publications/</w:t>
              </w:r>
            </w:hyperlink>
          </w:p>
        </w:tc>
      </w:tr>
      <w:tr w:rsidR="001C4B9E" w:rsidRPr="00D95B57" w14:paraId="44FF216A" w14:textId="77777777" w:rsidTr="00F477F1">
        <w:tc>
          <w:tcPr>
            <w:tcW w:w="10314" w:type="dxa"/>
            <w:gridSpan w:val="3"/>
            <w:shd w:val="clear" w:color="auto" w:fill="95B3D7" w:themeFill="accent1" w:themeFillTint="99"/>
            <w:vAlign w:val="center"/>
          </w:tcPr>
          <w:p w14:paraId="55A969E2" w14:textId="77777777" w:rsidR="001C4B9E" w:rsidRPr="00545403" w:rsidRDefault="001C4B9E" w:rsidP="00D06C7D">
            <w:pPr>
              <w:spacing w:before="120" w:after="120" w:line="276" w:lineRule="auto"/>
              <w:rPr>
                <w:rFonts w:cs="Arial"/>
                <w:b/>
                <w:sz w:val="22"/>
                <w:szCs w:val="22"/>
              </w:rPr>
            </w:pPr>
            <w:r w:rsidRPr="00545403">
              <w:rPr>
                <w:rFonts w:cs="Arial"/>
                <w:b/>
                <w:sz w:val="22"/>
                <w:szCs w:val="22"/>
              </w:rPr>
              <w:lastRenderedPageBreak/>
              <w:t>Any Other Business</w:t>
            </w:r>
            <w:r w:rsidR="0037303A" w:rsidRPr="00545403">
              <w:rPr>
                <w:rFonts w:cs="Arial"/>
                <w:b/>
                <w:sz w:val="22"/>
                <w:szCs w:val="22"/>
              </w:rPr>
              <w:t>?</w:t>
            </w:r>
          </w:p>
          <w:p w14:paraId="641BF9BC" w14:textId="4B886D28" w:rsidR="00CB7711" w:rsidRPr="00545403" w:rsidRDefault="00C23374" w:rsidP="00CB7711">
            <w:pPr>
              <w:pStyle w:val="ListParagraph"/>
              <w:numPr>
                <w:ilvl w:val="0"/>
                <w:numId w:val="48"/>
              </w:numPr>
              <w:spacing w:before="120" w:after="12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45403">
              <w:rPr>
                <w:rFonts w:ascii="Arial" w:hAnsi="Arial" w:cs="Arial"/>
                <w:bCs/>
                <w:sz w:val="22"/>
                <w:szCs w:val="22"/>
              </w:rPr>
              <w:t xml:space="preserve">Tracey Taylor/Dominic </w:t>
            </w:r>
            <w:r w:rsidR="007918DE" w:rsidRPr="00545403">
              <w:rPr>
                <w:rFonts w:ascii="Arial" w:hAnsi="Arial" w:cs="Arial"/>
                <w:bCs/>
                <w:sz w:val="22"/>
                <w:szCs w:val="22"/>
              </w:rPr>
              <w:t>Masson – Dental Nurse cadetship update.</w:t>
            </w:r>
          </w:p>
          <w:p w14:paraId="0C8EA527" w14:textId="0F2747B1" w:rsidR="007918DE" w:rsidRPr="00545403" w:rsidRDefault="00F4757D" w:rsidP="00CB7711">
            <w:pPr>
              <w:pStyle w:val="ListParagraph"/>
              <w:numPr>
                <w:ilvl w:val="0"/>
                <w:numId w:val="48"/>
              </w:numPr>
              <w:spacing w:before="120" w:after="12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45403">
              <w:rPr>
                <w:rFonts w:ascii="Arial" w:hAnsi="Arial" w:cs="Arial"/>
                <w:bCs/>
                <w:sz w:val="22"/>
                <w:szCs w:val="22"/>
              </w:rPr>
              <w:t xml:space="preserve">Katherine Mills – Feedback on </w:t>
            </w:r>
            <w:proofErr w:type="spellStart"/>
            <w:r w:rsidRPr="00545403"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="001F7BDF" w:rsidRPr="00545403">
              <w:rPr>
                <w:rFonts w:ascii="Arial" w:hAnsi="Arial" w:cs="Arial"/>
                <w:bCs/>
                <w:sz w:val="22"/>
                <w:szCs w:val="22"/>
              </w:rPr>
              <w:t>td</w:t>
            </w:r>
            <w:proofErr w:type="spellEnd"/>
            <w:r w:rsidR="007D1344" w:rsidRPr="00545403">
              <w:rPr>
                <w:rFonts w:ascii="Arial" w:hAnsi="Arial" w:cs="Arial"/>
                <w:bCs/>
                <w:sz w:val="22"/>
                <w:szCs w:val="22"/>
              </w:rPr>
              <w:t xml:space="preserve"> – attendance has been noticeably quieter over the last few months</w:t>
            </w:r>
            <w:r w:rsidR="00FE6DC9" w:rsidRPr="0054540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37882B17" w14:textId="549B6B67" w:rsidR="007D1344" w:rsidRPr="00545403" w:rsidRDefault="001F7BDF" w:rsidP="00FE6DC9">
            <w:pPr>
              <w:pStyle w:val="ListParagraph"/>
              <w:numPr>
                <w:ilvl w:val="0"/>
                <w:numId w:val="49"/>
              </w:numPr>
              <w:spacing w:before="120" w:after="120" w:line="276" w:lineRule="auto"/>
              <w:ind w:left="1166"/>
              <w:rPr>
                <w:rFonts w:ascii="Arial" w:hAnsi="Arial" w:cs="Arial"/>
                <w:bCs/>
                <w:sz w:val="22"/>
                <w:szCs w:val="22"/>
              </w:rPr>
            </w:pPr>
            <w:r w:rsidRPr="00545403">
              <w:rPr>
                <w:rFonts w:ascii="Arial" w:hAnsi="Arial" w:cs="Arial"/>
                <w:bCs/>
                <w:sz w:val="22"/>
                <w:szCs w:val="22"/>
              </w:rPr>
              <w:t xml:space="preserve">Are we receiving </w:t>
            </w:r>
            <w:r w:rsidR="007D1344" w:rsidRPr="00545403">
              <w:rPr>
                <w:rFonts w:ascii="Arial" w:hAnsi="Arial" w:cs="Arial"/>
                <w:bCs/>
                <w:sz w:val="22"/>
                <w:szCs w:val="22"/>
              </w:rPr>
              <w:t xml:space="preserve">sufficient </w:t>
            </w:r>
            <w:r w:rsidR="00FE6DC9" w:rsidRPr="00545403">
              <w:rPr>
                <w:rFonts w:ascii="Arial" w:hAnsi="Arial" w:cs="Arial"/>
                <w:bCs/>
                <w:sz w:val="22"/>
                <w:szCs w:val="22"/>
              </w:rPr>
              <w:t>notifications</w:t>
            </w:r>
            <w:r w:rsidR="007D1344" w:rsidRPr="00545403">
              <w:rPr>
                <w:rFonts w:ascii="Arial" w:hAnsi="Arial" w:cs="Arial"/>
                <w:bCs/>
                <w:sz w:val="22"/>
                <w:szCs w:val="22"/>
              </w:rPr>
              <w:t xml:space="preserve"> about events?</w:t>
            </w:r>
          </w:p>
          <w:p w14:paraId="4264E9C2" w14:textId="77777777" w:rsidR="007D1344" w:rsidRPr="00545403" w:rsidRDefault="007D06AE" w:rsidP="00FE6DC9">
            <w:pPr>
              <w:pStyle w:val="ListParagraph"/>
              <w:numPr>
                <w:ilvl w:val="0"/>
                <w:numId w:val="49"/>
              </w:numPr>
              <w:spacing w:before="120" w:after="120" w:line="276" w:lineRule="auto"/>
              <w:ind w:left="1166"/>
              <w:rPr>
                <w:rFonts w:ascii="Arial" w:hAnsi="Arial" w:cs="Arial"/>
                <w:bCs/>
                <w:sz w:val="22"/>
                <w:szCs w:val="22"/>
              </w:rPr>
            </w:pPr>
            <w:r w:rsidRPr="00545403">
              <w:rPr>
                <w:rFonts w:ascii="Arial" w:hAnsi="Arial" w:cs="Arial"/>
                <w:bCs/>
                <w:sz w:val="22"/>
                <w:szCs w:val="22"/>
              </w:rPr>
              <w:t>Are there not enough suitable hands-on courses?</w:t>
            </w:r>
          </w:p>
          <w:p w14:paraId="2713FDDF" w14:textId="40FB2335" w:rsidR="00863AB9" w:rsidRPr="00545403" w:rsidRDefault="00863AB9" w:rsidP="00545403">
            <w:pPr>
              <w:pStyle w:val="ListParagraph"/>
              <w:numPr>
                <w:ilvl w:val="0"/>
                <w:numId w:val="49"/>
              </w:numPr>
              <w:spacing w:before="120" w:after="120" w:line="276" w:lineRule="auto"/>
              <w:ind w:left="1166"/>
              <w:rPr>
                <w:rFonts w:cs="Arial"/>
                <w:b/>
                <w:sz w:val="22"/>
                <w:szCs w:val="22"/>
              </w:rPr>
            </w:pPr>
            <w:r w:rsidRPr="00545403">
              <w:rPr>
                <w:rFonts w:ascii="Arial" w:hAnsi="Arial" w:cs="Arial"/>
                <w:bCs/>
                <w:sz w:val="22"/>
                <w:szCs w:val="22"/>
              </w:rPr>
              <w:t>Are there any particular requests for local courses?</w:t>
            </w:r>
          </w:p>
        </w:tc>
      </w:tr>
      <w:tr w:rsidR="005B6D9B" w:rsidRPr="00D95B57" w14:paraId="35221D5B" w14:textId="77777777" w:rsidTr="003615D3">
        <w:tc>
          <w:tcPr>
            <w:tcW w:w="2547" w:type="dxa"/>
            <w:shd w:val="clear" w:color="auto" w:fill="95B3D7" w:themeFill="accent1" w:themeFillTint="99"/>
            <w:vAlign w:val="center"/>
          </w:tcPr>
          <w:p w14:paraId="0AB1AB57" w14:textId="77777777" w:rsidR="005B6D9B" w:rsidRDefault="005B6D9B" w:rsidP="00D06C7D">
            <w:pPr>
              <w:spacing w:before="120" w:after="120" w:line="276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Date, Time and Location of Next Meeting</w:t>
            </w:r>
          </w:p>
        </w:tc>
        <w:tc>
          <w:tcPr>
            <w:tcW w:w="1559" w:type="dxa"/>
            <w:vAlign w:val="center"/>
          </w:tcPr>
          <w:p w14:paraId="5D06D530" w14:textId="77777777" w:rsidR="005B6D9B" w:rsidRDefault="005B6D9B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208" w:type="dxa"/>
            <w:vAlign w:val="center"/>
          </w:tcPr>
          <w:p w14:paraId="179C3AF2" w14:textId="77777777" w:rsidR="00CB77D3" w:rsidRPr="00653997" w:rsidRDefault="00CB77D3" w:rsidP="00DB4A7B">
            <w:pPr>
              <w:spacing w:before="120" w:after="120" w:line="276" w:lineRule="auto"/>
              <w:rPr>
                <w:rFonts w:cs="Arial"/>
                <w:b/>
                <w:sz w:val="20"/>
                <w:szCs w:val="20"/>
              </w:rPr>
            </w:pPr>
            <w:r w:rsidRPr="00653997">
              <w:rPr>
                <w:rFonts w:cs="Arial"/>
                <w:b/>
                <w:sz w:val="20"/>
                <w:szCs w:val="20"/>
              </w:rPr>
              <w:t>AOB</w:t>
            </w:r>
          </w:p>
          <w:p w14:paraId="366E7DF5" w14:textId="45C601F7" w:rsidR="0091769D" w:rsidRDefault="00960DF7" w:rsidP="00DB4A7B">
            <w:pPr>
              <w:spacing w:before="120" w:after="120" w:line="276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1. </w:t>
            </w:r>
            <w:r w:rsidR="0091769D">
              <w:rPr>
                <w:rFonts w:cs="Arial"/>
                <w:bCs/>
                <w:sz w:val="20"/>
                <w:szCs w:val="20"/>
              </w:rPr>
              <w:t xml:space="preserve">TT/DM presented </w:t>
            </w:r>
            <w:r w:rsidR="00254517">
              <w:rPr>
                <w:rFonts w:cs="Arial"/>
                <w:bCs/>
                <w:sz w:val="20"/>
                <w:szCs w:val="20"/>
              </w:rPr>
              <w:t>PowerPoint</w:t>
            </w:r>
            <w:r w:rsidR="0091769D">
              <w:rPr>
                <w:rFonts w:cs="Arial"/>
                <w:bCs/>
                <w:sz w:val="20"/>
                <w:szCs w:val="20"/>
              </w:rPr>
              <w:t xml:space="preserve"> re: </w:t>
            </w:r>
            <w:r w:rsidR="00F467C6">
              <w:rPr>
                <w:rFonts w:cs="Arial"/>
                <w:bCs/>
                <w:sz w:val="20"/>
                <w:szCs w:val="20"/>
              </w:rPr>
              <w:t>dental nurse cadetship.</w:t>
            </w:r>
          </w:p>
          <w:p w14:paraId="15434FA8" w14:textId="03D0E2C5" w:rsidR="00F467C6" w:rsidRDefault="00254517" w:rsidP="00DB4A7B">
            <w:pPr>
              <w:spacing w:before="120" w:after="120" w:line="276" w:lineRule="auto"/>
              <w:rPr>
                <w:rFonts w:cs="Arial"/>
                <w:bCs/>
                <w:sz w:val="20"/>
                <w:szCs w:val="20"/>
              </w:rPr>
            </w:pPr>
            <w:r w:rsidRPr="00254517">
              <w:rPr>
                <w:rFonts w:cs="Arial"/>
                <w:bCs/>
                <w:sz w:val="20"/>
                <w:szCs w:val="20"/>
                <w:highlight w:val="yellow"/>
              </w:rPr>
              <w:t>ACTION: TT/DM to email slides to MS. MS to publish on website.</w:t>
            </w:r>
          </w:p>
          <w:p w14:paraId="129114D8" w14:textId="77777777" w:rsidR="00254517" w:rsidRDefault="00254517" w:rsidP="00DB4A7B">
            <w:pPr>
              <w:spacing w:before="120" w:after="120" w:line="276" w:lineRule="auto"/>
              <w:rPr>
                <w:rFonts w:cs="Arial"/>
                <w:bCs/>
                <w:sz w:val="20"/>
                <w:szCs w:val="20"/>
              </w:rPr>
            </w:pPr>
          </w:p>
          <w:p w14:paraId="0DBAAF2E" w14:textId="2726473A" w:rsidR="005B6D9B" w:rsidRPr="00653997" w:rsidRDefault="0091769D" w:rsidP="00DB4A7B">
            <w:pPr>
              <w:spacing w:before="120" w:after="120" w:line="276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2. </w:t>
            </w:r>
            <w:r w:rsidR="00E302C3" w:rsidRPr="00653997">
              <w:rPr>
                <w:rFonts w:cs="Arial"/>
                <w:bCs/>
                <w:sz w:val="20"/>
                <w:szCs w:val="20"/>
              </w:rPr>
              <w:t xml:space="preserve">Feedback for Katherine Mills </w:t>
            </w:r>
            <w:r w:rsidR="00FA5BBE" w:rsidRPr="00653997">
              <w:rPr>
                <w:rFonts w:cs="Arial"/>
                <w:bCs/>
                <w:sz w:val="20"/>
                <w:szCs w:val="20"/>
              </w:rPr>
              <w:t>– d</w:t>
            </w:r>
            <w:r w:rsidR="0098791A" w:rsidRPr="00653997">
              <w:rPr>
                <w:rFonts w:cs="Arial"/>
                <w:bCs/>
                <w:sz w:val="20"/>
                <w:szCs w:val="20"/>
              </w:rPr>
              <w:t>ifficult to get o</w:t>
            </w:r>
            <w:r w:rsidR="00FA5BBE" w:rsidRPr="00653997">
              <w:rPr>
                <w:rFonts w:cs="Arial"/>
                <w:bCs/>
                <w:sz w:val="20"/>
                <w:szCs w:val="20"/>
              </w:rPr>
              <w:t>n/use website</w:t>
            </w:r>
            <w:r w:rsidR="0098791A" w:rsidRPr="00653997">
              <w:rPr>
                <w:rFonts w:cs="Arial"/>
                <w:bCs/>
                <w:sz w:val="20"/>
                <w:szCs w:val="20"/>
              </w:rPr>
              <w:t xml:space="preserve">, </w:t>
            </w:r>
            <w:r w:rsidR="00FA5BBE" w:rsidRPr="00653997">
              <w:rPr>
                <w:rFonts w:cs="Arial"/>
                <w:bCs/>
                <w:sz w:val="20"/>
                <w:szCs w:val="20"/>
              </w:rPr>
              <w:t xml:space="preserve">older website much better. Re: courses </w:t>
            </w:r>
            <w:r w:rsidR="00B739A4" w:rsidRPr="00653997">
              <w:rPr>
                <w:rFonts w:cs="Arial"/>
                <w:bCs/>
                <w:sz w:val="20"/>
                <w:szCs w:val="20"/>
              </w:rPr>
              <w:t xml:space="preserve">– </w:t>
            </w:r>
            <w:r w:rsidR="0098791A" w:rsidRPr="00653997">
              <w:rPr>
                <w:rFonts w:cs="Arial"/>
                <w:bCs/>
                <w:sz w:val="20"/>
                <w:szCs w:val="20"/>
              </w:rPr>
              <w:t>repetitive</w:t>
            </w:r>
            <w:r w:rsidR="00E86AC5" w:rsidRPr="00653997">
              <w:rPr>
                <w:rFonts w:cs="Arial"/>
                <w:bCs/>
                <w:sz w:val="20"/>
                <w:szCs w:val="20"/>
              </w:rPr>
              <w:t xml:space="preserve">, not enough </w:t>
            </w:r>
            <w:r w:rsidR="00B739A4" w:rsidRPr="00653997">
              <w:rPr>
                <w:rFonts w:cs="Arial"/>
                <w:bCs/>
                <w:sz w:val="20"/>
                <w:szCs w:val="20"/>
              </w:rPr>
              <w:t xml:space="preserve">notice </w:t>
            </w:r>
            <w:r w:rsidR="00E86AC5" w:rsidRPr="00653997">
              <w:rPr>
                <w:rFonts w:cs="Arial"/>
                <w:bCs/>
                <w:sz w:val="20"/>
                <w:szCs w:val="20"/>
              </w:rPr>
              <w:t xml:space="preserve">in advance </w:t>
            </w:r>
            <w:r w:rsidR="00B739A4" w:rsidRPr="00653997">
              <w:rPr>
                <w:rFonts w:cs="Arial"/>
                <w:bCs/>
                <w:sz w:val="20"/>
                <w:szCs w:val="20"/>
              </w:rPr>
              <w:t>(we cannot be expected to ca</w:t>
            </w:r>
            <w:r w:rsidR="00E86AC5" w:rsidRPr="00653997">
              <w:rPr>
                <w:rFonts w:cs="Arial"/>
                <w:bCs/>
                <w:sz w:val="20"/>
                <w:szCs w:val="20"/>
              </w:rPr>
              <w:t xml:space="preserve">ncel </w:t>
            </w:r>
            <w:r w:rsidR="00B739A4" w:rsidRPr="00653997">
              <w:rPr>
                <w:rFonts w:cs="Arial"/>
                <w:bCs/>
                <w:sz w:val="20"/>
                <w:szCs w:val="20"/>
              </w:rPr>
              <w:t>full list of patients to attend – most of us are booked up approx. 3 months in advance)</w:t>
            </w:r>
            <w:r w:rsidR="006C50E2" w:rsidRPr="00653997">
              <w:rPr>
                <w:rFonts w:cs="Arial"/>
                <w:bCs/>
                <w:sz w:val="20"/>
                <w:szCs w:val="20"/>
              </w:rPr>
              <w:t xml:space="preserve">, </w:t>
            </w:r>
            <w:r w:rsidR="00393686" w:rsidRPr="00653997">
              <w:rPr>
                <w:rFonts w:cs="Arial"/>
                <w:bCs/>
                <w:sz w:val="20"/>
                <w:szCs w:val="20"/>
              </w:rPr>
              <w:t xml:space="preserve">can we have courses on a better selection of </w:t>
            </w:r>
            <w:r w:rsidR="006C50E2" w:rsidRPr="00653997">
              <w:rPr>
                <w:rFonts w:cs="Arial"/>
                <w:bCs/>
                <w:sz w:val="20"/>
                <w:szCs w:val="20"/>
              </w:rPr>
              <w:t>days</w:t>
            </w:r>
            <w:r w:rsidR="00393686" w:rsidRPr="00653997">
              <w:rPr>
                <w:rFonts w:cs="Arial"/>
                <w:bCs/>
                <w:sz w:val="20"/>
                <w:szCs w:val="20"/>
              </w:rPr>
              <w:t xml:space="preserve">/times </w:t>
            </w:r>
            <w:r w:rsidR="00021878">
              <w:rPr>
                <w:rFonts w:cs="Arial"/>
                <w:bCs/>
                <w:sz w:val="20"/>
                <w:szCs w:val="20"/>
              </w:rPr>
              <w:t>that a</w:t>
            </w:r>
            <w:r w:rsidR="00393686" w:rsidRPr="00653997">
              <w:rPr>
                <w:rFonts w:cs="Arial"/>
                <w:bCs/>
                <w:sz w:val="20"/>
                <w:szCs w:val="20"/>
              </w:rPr>
              <w:t xml:space="preserve">re suitable for FT clinicians. Also, re: reduced attendance recently, </w:t>
            </w:r>
            <w:r w:rsidR="007A5A24" w:rsidRPr="00653997">
              <w:rPr>
                <w:rFonts w:cs="Arial"/>
                <w:bCs/>
                <w:sz w:val="20"/>
                <w:szCs w:val="20"/>
              </w:rPr>
              <w:t xml:space="preserve">in addition to the above it could also </w:t>
            </w:r>
            <w:proofErr w:type="gramStart"/>
            <w:r w:rsidR="007A5A24" w:rsidRPr="00653997">
              <w:rPr>
                <w:rFonts w:cs="Arial"/>
                <w:bCs/>
                <w:sz w:val="20"/>
                <w:szCs w:val="20"/>
              </w:rPr>
              <w:t xml:space="preserve">be a reflection </w:t>
            </w:r>
            <w:r w:rsidR="00D4206B" w:rsidRPr="00653997">
              <w:rPr>
                <w:rFonts w:cs="Arial"/>
                <w:bCs/>
                <w:sz w:val="20"/>
                <w:szCs w:val="20"/>
              </w:rPr>
              <w:t>of</w:t>
            </w:r>
            <w:proofErr w:type="gramEnd"/>
            <w:r w:rsidR="00D4206B" w:rsidRPr="00653997">
              <w:rPr>
                <w:rFonts w:cs="Arial"/>
                <w:bCs/>
                <w:sz w:val="20"/>
                <w:szCs w:val="20"/>
              </w:rPr>
              <w:t xml:space="preserve"> our work towards the EOY and focus on hitting metrics rather than CPD.</w:t>
            </w:r>
          </w:p>
          <w:p w14:paraId="05BF3FA8" w14:textId="3824D3C6" w:rsidR="00A17DE0" w:rsidRPr="00653997" w:rsidRDefault="00D4206B" w:rsidP="00DB4A7B">
            <w:pPr>
              <w:spacing w:before="120" w:after="120" w:line="276" w:lineRule="auto"/>
              <w:rPr>
                <w:rFonts w:cs="Arial"/>
                <w:bCs/>
                <w:sz w:val="20"/>
                <w:szCs w:val="20"/>
              </w:rPr>
            </w:pPr>
            <w:r w:rsidRPr="00653997">
              <w:rPr>
                <w:rFonts w:cs="Arial"/>
                <w:bCs/>
                <w:sz w:val="20"/>
                <w:szCs w:val="20"/>
                <w:highlight w:val="yellow"/>
              </w:rPr>
              <w:t>ACTION: MS to feed back to KM.</w:t>
            </w:r>
          </w:p>
          <w:p w14:paraId="7BFCC85F" w14:textId="77777777" w:rsidR="00D4206B" w:rsidRPr="00653997" w:rsidRDefault="00D4206B" w:rsidP="00DB4A7B">
            <w:pPr>
              <w:spacing w:before="120" w:after="120" w:line="276" w:lineRule="auto"/>
              <w:rPr>
                <w:rFonts w:cs="Arial"/>
                <w:bCs/>
                <w:sz w:val="20"/>
                <w:szCs w:val="20"/>
              </w:rPr>
            </w:pPr>
          </w:p>
          <w:p w14:paraId="3B53E01F" w14:textId="079E1C57" w:rsidR="00A17DE0" w:rsidRPr="00653997" w:rsidRDefault="0091769D" w:rsidP="00DB4A7B">
            <w:pPr>
              <w:spacing w:before="120" w:after="120" w:line="276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3. </w:t>
            </w:r>
            <w:r w:rsidR="00A17DE0" w:rsidRPr="00653997">
              <w:rPr>
                <w:rFonts w:cs="Arial"/>
                <w:bCs/>
                <w:sz w:val="20"/>
                <w:szCs w:val="20"/>
              </w:rPr>
              <w:t>J</w:t>
            </w:r>
            <w:r w:rsidR="00173FD4" w:rsidRPr="00653997">
              <w:rPr>
                <w:rFonts w:cs="Arial"/>
                <w:bCs/>
                <w:sz w:val="20"/>
                <w:szCs w:val="20"/>
              </w:rPr>
              <w:t xml:space="preserve">W </w:t>
            </w:r>
            <w:r w:rsidR="00B47EF7" w:rsidRPr="00653997">
              <w:rPr>
                <w:rFonts w:cs="Arial"/>
                <w:bCs/>
                <w:sz w:val="20"/>
                <w:szCs w:val="20"/>
              </w:rPr>
              <w:t>–</w:t>
            </w:r>
            <w:r w:rsidR="002A62AE" w:rsidRPr="00653997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B47EF7" w:rsidRPr="00653997">
              <w:rPr>
                <w:rFonts w:cs="Arial"/>
                <w:bCs/>
                <w:sz w:val="20"/>
                <w:szCs w:val="20"/>
              </w:rPr>
              <w:t>end of innovation funding Dec 24.</w:t>
            </w:r>
          </w:p>
          <w:p w14:paraId="6C0FCC6B" w14:textId="06E91D68" w:rsidR="00B47EF7" w:rsidRPr="00653997" w:rsidRDefault="00B47EF7" w:rsidP="00DB4A7B">
            <w:pPr>
              <w:spacing w:before="120" w:after="120" w:line="276" w:lineRule="auto"/>
              <w:rPr>
                <w:rFonts w:cs="Arial"/>
                <w:bCs/>
                <w:sz w:val="20"/>
                <w:szCs w:val="20"/>
              </w:rPr>
            </w:pPr>
            <w:r w:rsidRPr="00653997">
              <w:rPr>
                <w:rFonts w:cs="Arial"/>
                <w:bCs/>
                <w:sz w:val="20"/>
                <w:szCs w:val="20"/>
                <w:highlight w:val="yellow"/>
              </w:rPr>
              <w:t xml:space="preserve">ACTION: </w:t>
            </w:r>
            <w:r w:rsidR="00E97AF2" w:rsidRPr="00653997">
              <w:rPr>
                <w:rFonts w:cs="Arial"/>
                <w:bCs/>
                <w:sz w:val="20"/>
                <w:szCs w:val="20"/>
                <w:highlight w:val="yellow"/>
              </w:rPr>
              <w:t xml:space="preserve">JW to ask for clarification </w:t>
            </w:r>
            <w:r w:rsidR="00A17560" w:rsidRPr="00653997">
              <w:rPr>
                <w:rFonts w:cs="Arial"/>
                <w:bCs/>
                <w:sz w:val="20"/>
                <w:szCs w:val="20"/>
                <w:highlight w:val="yellow"/>
              </w:rPr>
              <w:t>from HB.</w:t>
            </w:r>
          </w:p>
        </w:tc>
      </w:tr>
      <w:tr w:rsidR="005B6D9B" w:rsidRPr="00D95B57" w14:paraId="30ED80D4" w14:textId="77777777" w:rsidTr="003615D3">
        <w:tc>
          <w:tcPr>
            <w:tcW w:w="2547" w:type="dxa"/>
            <w:vAlign w:val="center"/>
          </w:tcPr>
          <w:p w14:paraId="074E5106" w14:textId="03CC0C21" w:rsidR="005B6D9B" w:rsidRPr="00F3441E" w:rsidRDefault="008E2BE3" w:rsidP="00F3441E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Mon 10</w:t>
            </w:r>
            <w:r w:rsidRPr="008E2BE3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b/>
                <w:sz w:val="22"/>
                <w:szCs w:val="22"/>
              </w:rPr>
              <w:t xml:space="preserve"> June 2024 </w:t>
            </w:r>
            <w:r w:rsidR="005B6D9B">
              <w:rPr>
                <w:rFonts w:cs="Arial"/>
                <w:b/>
                <w:sz w:val="22"/>
                <w:szCs w:val="22"/>
              </w:rPr>
              <w:t>1</w:t>
            </w:r>
            <w:r w:rsidR="00EF7A87">
              <w:rPr>
                <w:rFonts w:cs="Arial"/>
                <w:b/>
                <w:sz w:val="22"/>
                <w:szCs w:val="22"/>
              </w:rPr>
              <w:t>9:0</w:t>
            </w:r>
            <w:r w:rsidR="005B6D9B">
              <w:rPr>
                <w:rFonts w:cs="Arial"/>
                <w:b/>
                <w:sz w:val="22"/>
                <w:szCs w:val="22"/>
              </w:rPr>
              <w:t>0-2</w:t>
            </w:r>
            <w:r w:rsidR="00EF7A87">
              <w:rPr>
                <w:rFonts w:cs="Arial"/>
                <w:b/>
                <w:sz w:val="22"/>
                <w:szCs w:val="22"/>
              </w:rPr>
              <w:t>2</w:t>
            </w:r>
            <w:r w:rsidR="005B6D9B">
              <w:rPr>
                <w:rFonts w:cs="Arial"/>
                <w:b/>
                <w:sz w:val="22"/>
                <w:szCs w:val="22"/>
              </w:rPr>
              <w:t>:</w:t>
            </w:r>
            <w:r w:rsidR="00EF7A87">
              <w:rPr>
                <w:rFonts w:cs="Arial"/>
                <w:b/>
                <w:sz w:val="22"/>
                <w:szCs w:val="22"/>
              </w:rPr>
              <w:t>0</w:t>
            </w:r>
            <w:r w:rsidR="005B6D9B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628703E2" w14:textId="368A5C3B" w:rsidR="005B6D9B" w:rsidRDefault="008E2BE3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NW Dental Academy, Bangor</w:t>
            </w:r>
          </w:p>
        </w:tc>
        <w:tc>
          <w:tcPr>
            <w:tcW w:w="6208" w:type="dxa"/>
            <w:vAlign w:val="center"/>
          </w:tcPr>
          <w:p w14:paraId="70ACD17C" w14:textId="77EEA980" w:rsidR="005B6D9B" w:rsidRPr="00514681" w:rsidRDefault="00514681" w:rsidP="00C660FC">
            <w:pPr>
              <w:spacing w:before="120" w:after="120" w:line="276" w:lineRule="auto"/>
              <w:rPr>
                <w:rFonts w:cs="Arial"/>
                <w:bCs/>
                <w:sz w:val="22"/>
                <w:szCs w:val="22"/>
              </w:rPr>
            </w:pPr>
            <w:r w:rsidRPr="00653997">
              <w:rPr>
                <w:rFonts w:cs="Arial"/>
                <w:bCs/>
                <w:sz w:val="20"/>
                <w:szCs w:val="20"/>
              </w:rPr>
              <w:t>MH to chair.</w:t>
            </w:r>
          </w:p>
        </w:tc>
      </w:tr>
    </w:tbl>
    <w:p w14:paraId="57FF3533" w14:textId="77777777" w:rsidR="00833582" w:rsidRDefault="00833582" w:rsidP="00B8787C">
      <w:pPr>
        <w:tabs>
          <w:tab w:val="left" w:pos="1905"/>
        </w:tabs>
      </w:pPr>
    </w:p>
    <w:sectPr w:rsidR="00833582" w:rsidSect="004E5378">
      <w:headerReference w:type="default" r:id="rId12"/>
      <w:footerReference w:type="even" r:id="rId13"/>
      <w:footerReference w:type="default" r:id="rId14"/>
      <w:pgSz w:w="11906" w:h="16838"/>
      <w:pgMar w:top="805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C841" w14:textId="77777777" w:rsidR="004E5378" w:rsidRDefault="004E5378">
      <w:r>
        <w:separator/>
      </w:r>
    </w:p>
  </w:endnote>
  <w:endnote w:type="continuationSeparator" w:id="0">
    <w:p w14:paraId="4382052B" w14:textId="77777777" w:rsidR="004E5378" w:rsidRDefault="004E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2DC6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ABD002" w14:textId="77777777" w:rsidR="001C4B9E" w:rsidRDefault="001C4B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6A17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8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37C580" w14:textId="2419895B" w:rsidR="001C4B9E" w:rsidRPr="0009511D" w:rsidRDefault="001C4B9E" w:rsidP="0058079F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2C624" w14:textId="77777777" w:rsidR="004E5378" w:rsidRDefault="004E5378">
      <w:r>
        <w:separator/>
      </w:r>
    </w:p>
  </w:footnote>
  <w:footnote w:type="continuationSeparator" w:id="0">
    <w:p w14:paraId="515A8785" w14:textId="77777777" w:rsidR="004E5378" w:rsidRDefault="004E5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F0BA" w14:textId="3CA75A4A" w:rsidR="001C4B9E" w:rsidRDefault="00955AC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3FA078" wp14:editId="164CF29C">
          <wp:simplePos x="539750" y="273050"/>
          <wp:positionH relativeFrom="column">
            <wp:align>center</wp:align>
          </wp:positionH>
          <wp:positionV relativeFrom="paragraph">
            <wp:posOffset>3810</wp:posOffset>
          </wp:positionV>
          <wp:extent cx="2966400" cy="500400"/>
          <wp:effectExtent l="0" t="0" r="5715" b="0"/>
          <wp:wrapSquare wrapText="bothSides"/>
          <wp:docPr id="1529798967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798967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64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4C02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34FA1"/>
    <w:multiLevelType w:val="hybridMultilevel"/>
    <w:tmpl w:val="DB5E227E"/>
    <w:lvl w:ilvl="0" w:tplc="28E8C5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636E"/>
    <w:multiLevelType w:val="hybridMultilevel"/>
    <w:tmpl w:val="9288018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905A4"/>
    <w:multiLevelType w:val="hybridMultilevel"/>
    <w:tmpl w:val="4BC2AAE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96219"/>
    <w:multiLevelType w:val="multilevel"/>
    <w:tmpl w:val="36A60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C571FA"/>
    <w:multiLevelType w:val="hybridMultilevel"/>
    <w:tmpl w:val="8C56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B311E"/>
    <w:multiLevelType w:val="hybridMultilevel"/>
    <w:tmpl w:val="1F36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35384"/>
    <w:multiLevelType w:val="hybridMultilevel"/>
    <w:tmpl w:val="04A8ECC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76527"/>
    <w:multiLevelType w:val="hybridMultilevel"/>
    <w:tmpl w:val="53288C5E"/>
    <w:lvl w:ilvl="0" w:tplc="6A325C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C34263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58A6D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3F5307"/>
    <w:multiLevelType w:val="hybridMultilevel"/>
    <w:tmpl w:val="01BCEBF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138E3"/>
    <w:multiLevelType w:val="hybridMultilevel"/>
    <w:tmpl w:val="2EDC0C02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51FF6"/>
    <w:multiLevelType w:val="hybridMultilevel"/>
    <w:tmpl w:val="900E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4E1211"/>
    <w:multiLevelType w:val="hybridMultilevel"/>
    <w:tmpl w:val="60CE5C66"/>
    <w:lvl w:ilvl="0" w:tplc="393E8622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2E405D3"/>
    <w:multiLevelType w:val="hybridMultilevel"/>
    <w:tmpl w:val="27345A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F04C0"/>
    <w:multiLevelType w:val="hybridMultilevel"/>
    <w:tmpl w:val="A0BE2996"/>
    <w:lvl w:ilvl="0" w:tplc="0A76C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86ABE"/>
    <w:multiLevelType w:val="hybridMultilevel"/>
    <w:tmpl w:val="3E0819D6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45F35"/>
    <w:multiLevelType w:val="hybridMultilevel"/>
    <w:tmpl w:val="B290AAB0"/>
    <w:lvl w:ilvl="0" w:tplc="6EEAA4F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8805DB"/>
    <w:multiLevelType w:val="hybridMultilevel"/>
    <w:tmpl w:val="CCF20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A4811"/>
    <w:multiLevelType w:val="hybridMultilevel"/>
    <w:tmpl w:val="DDEC41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94E90"/>
    <w:multiLevelType w:val="hybridMultilevel"/>
    <w:tmpl w:val="AF98C638"/>
    <w:lvl w:ilvl="0" w:tplc="FCD290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263EBD"/>
    <w:multiLevelType w:val="hybridMultilevel"/>
    <w:tmpl w:val="3A205C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2B5A79"/>
    <w:multiLevelType w:val="hybridMultilevel"/>
    <w:tmpl w:val="322C0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87394"/>
    <w:multiLevelType w:val="hybridMultilevel"/>
    <w:tmpl w:val="383E1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E6172"/>
    <w:multiLevelType w:val="hybridMultilevel"/>
    <w:tmpl w:val="BE369852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9D309D"/>
    <w:multiLevelType w:val="hybridMultilevel"/>
    <w:tmpl w:val="8E024726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375E4"/>
    <w:multiLevelType w:val="hybridMultilevel"/>
    <w:tmpl w:val="EA58D8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074BF"/>
    <w:multiLevelType w:val="multilevel"/>
    <w:tmpl w:val="C6345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73257FF"/>
    <w:multiLevelType w:val="hybridMultilevel"/>
    <w:tmpl w:val="17741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B7130"/>
    <w:multiLevelType w:val="hybridMultilevel"/>
    <w:tmpl w:val="8D742390"/>
    <w:lvl w:ilvl="0" w:tplc="8708A8C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D202B"/>
    <w:multiLevelType w:val="multilevel"/>
    <w:tmpl w:val="D4F094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BFF1D7B"/>
    <w:multiLevelType w:val="hybridMultilevel"/>
    <w:tmpl w:val="F18C10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359E7"/>
    <w:multiLevelType w:val="multilevel"/>
    <w:tmpl w:val="01BCEBF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5F5928"/>
    <w:multiLevelType w:val="multilevel"/>
    <w:tmpl w:val="53288C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5A0EF4"/>
    <w:multiLevelType w:val="hybridMultilevel"/>
    <w:tmpl w:val="A748F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E0B70"/>
    <w:multiLevelType w:val="hybridMultilevel"/>
    <w:tmpl w:val="E5CC584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333B0C"/>
    <w:multiLevelType w:val="multilevel"/>
    <w:tmpl w:val="D6F05F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6" w15:restartNumberingAfterBreak="0">
    <w:nsid w:val="68426E33"/>
    <w:multiLevelType w:val="hybridMultilevel"/>
    <w:tmpl w:val="F202D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4E4DA0"/>
    <w:multiLevelType w:val="hybridMultilevel"/>
    <w:tmpl w:val="31C84DAE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66C88"/>
    <w:multiLevelType w:val="hybridMultilevel"/>
    <w:tmpl w:val="DF148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A40DB"/>
    <w:multiLevelType w:val="hybridMultilevel"/>
    <w:tmpl w:val="6C3A4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94643"/>
    <w:multiLevelType w:val="hybridMultilevel"/>
    <w:tmpl w:val="623A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43D22"/>
    <w:multiLevelType w:val="hybridMultilevel"/>
    <w:tmpl w:val="0CFA3E04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EC83D9C"/>
    <w:multiLevelType w:val="hybridMultilevel"/>
    <w:tmpl w:val="AC84B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846E67"/>
    <w:multiLevelType w:val="hybridMultilevel"/>
    <w:tmpl w:val="F12CC5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8454F"/>
    <w:multiLevelType w:val="hybridMultilevel"/>
    <w:tmpl w:val="58B447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3E1647"/>
    <w:multiLevelType w:val="hybridMultilevel"/>
    <w:tmpl w:val="06F41566"/>
    <w:lvl w:ilvl="0" w:tplc="43DA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CD290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DC274A"/>
    <w:multiLevelType w:val="hybridMultilevel"/>
    <w:tmpl w:val="00446B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D1276"/>
    <w:multiLevelType w:val="hybridMultilevel"/>
    <w:tmpl w:val="EEDA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1E2BE5"/>
    <w:multiLevelType w:val="hybridMultilevel"/>
    <w:tmpl w:val="6204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67440">
    <w:abstractNumId w:val="8"/>
  </w:num>
  <w:num w:numId="2" w16cid:durableId="1959070442">
    <w:abstractNumId w:val="0"/>
  </w:num>
  <w:num w:numId="3" w16cid:durableId="1462501592">
    <w:abstractNumId w:val="25"/>
  </w:num>
  <w:num w:numId="4" w16cid:durableId="392824065">
    <w:abstractNumId w:val="7"/>
  </w:num>
  <w:num w:numId="5" w16cid:durableId="1274360631">
    <w:abstractNumId w:val="23"/>
  </w:num>
  <w:num w:numId="6" w16cid:durableId="1262370310">
    <w:abstractNumId w:val="32"/>
  </w:num>
  <w:num w:numId="7" w16cid:durableId="893010363">
    <w:abstractNumId w:val="44"/>
  </w:num>
  <w:num w:numId="8" w16cid:durableId="1568689144">
    <w:abstractNumId w:val="3"/>
  </w:num>
  <w:num w:numId="9" w16cid:durableId="560748751">
    <w:abstractNumId w:val="45"/>
  </w:num>
  <w:num w:numId="10" w16cid:durableId="785733528">
    <w:abstractNumId w:val="11"/>
  </w:num>
  <w:num w:numId="11" w16cid:durableId="1955483023">
    <w:abstractNumId w:val="24"/>
  </w:num>
  <w:num w:numId="12" w16cid:durableId="804197574">
    <w:abstractNumId w:val="37"/>
  </w:num>
  <w:num w:numId="13" w16cid:durableId="544026498">
    <w:abstractNumId w:val="17"/>
  </w:num>
  <w:num w:numId="14" w16cid:durableId="495455993">
    <w:abstractNumId w:val="38"/>
  </w:num>
  <w:num w:numId="15" w16cid:durableId="719209277">
    <w:abstractNumId w:val="22"/>
  </w:num>
  <w:num w:numId="16" w16cid:durableId="662197802">
    <w:abstractNumId w:val="46"/>
  </w:num>
  <w:num w:numId="17" w16cid:durableId="703406320">
    <w:abstractNumId w:val="27"/>
  </w:num>
  <w:num w:numId="18" w16cid:durableId="916281348">
    <w:abstractNumId w:val="42"/>
  </w:num>
  <w:num w:numId="19" w16cid:durableId="184951289">
    <w:abstractNumId w:val="30"/>
  </w:num>
  <w:num w:numId="20" w16cid:durableId="880674881">
    <w:abstractNumId w:val="13"/>
  </w:num>
  <w:num w:numId="21" w16cid:durableId="228658588">
    <w:abstractNumId w:val="34"/>
  </w:num>
  <w:num w:numId="22" w16cid:durableId="754013298">
    <w:abstractNumId w:val="18"/>
  </w:num>
  <w:num w:numId="23" w16cid:durableId="1749426217">
    <w:abstractNumId w:val="9"/>
  </w:num>
  <w:num w:numId="24" w16cid:durableId="17125256">
    <w:abstractNumId w:val="31"/>
  </w:num>
  <w:num w:numId="25" w16cid:durableId="580214077">
    <w:abstractNumId w:val="20"/>
  </w:num>
  <w:num w:numId="26" w16cid:durableId="157276483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19922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5533067">
    <w:abstractNumId w:val="10"/>
  </w:num>
  <w:num w:numId="29" w16cid:durableId="1461337683">
    <w:abstractNumId w:val="2"/>
  </w:num>
  <w:num w:numId="30" w16cid:durableId="1534028273">
    <w:abstractNumId w:val="41"/>
  </w:num>
  <w:num w:numId="31" w16cid:durableId="90319897">
    <w:abstractNumId w:val="29"/>
  </w:num>
  <w:num w:numId="32" w16cid:durableId="1824538897">
    <w:abstractNumId w:val="16"/>
  </w:num>
  <w:num w:numId="33" w16cid:durableId="1789814325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48466685">
    <w:abstractNumId w:val="15"/>
  </w:num>
  <w:num w:numId="35" w16cid:durableId="1351948646">
    <w:abstractNumId w:val="26"/>
  </w:num>
  <w:num w:numId="36" w16cid:durableId="1996685809">
    <w:abstractNumId w:val="19"/>
  </w:num>
  <w:num w:numId="37" w16cid:durableId="527646414">
    <w:abstractNumId w:val="14"/>
  </w:num>
  <w:num w:numId="38" w16cid:durableId="2042896889">
    <w:abstractNumId w:val="12"/>
  </w:num>
  <w:num w:numId="39" w16cid:durableId="18429838">
    <w:abstractNumId w:val="3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95657453">
    <w:abstractNumId w:val="4"/>
  </w:num>
  <w:num w:numId="41" w16cid:durableId="1757675717">
    <w:abstractNumId w:val="40"/>
  </w:num>
  <w:num w:numId="42" w16cid:durableId="425535387">
    <w:abstractNumId w:val="48"/>
  </w:num>
  <w:num w:numId="43" w16cid:durableId="1086535264">
    <w:abstractNumId w:val="33"/>
  </w:num>
  <w:num w:numId="44" w16cid:durableId="1471291816">
    <w:abstractNumId w:val="39"/>
  </w:num>
  <w:num w:numId="45" w16cid:durableId="2086415393">
    <w:abstractNumId w:val="1"/>
  </w:num>
  <w:num w:numId="46" w16cid:durableId="1849365774">
    <w:abstractNumId w:val="28"/>
  </w:num>
  <w:num w:numId="47" w16cid:durableId="1342707159">
    <w:abstractNumId w:val="6"/>
  </w:num>
  <w:num w:numId="48" w16cid:durableId="1406607935">
    <w:abstractNumId w:val="43"/>
  </w:num>
  <w:num w:numId="49" w16cid:durableId="3552333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78"/>
    <w:rsid w:val="0000018B"/>
    <w:rsid w:val="00001D8C"/>
    <w:rsid w:val="00005042"/>
    <w:rsid w:val="000069E4"/>
    <w:rsid w:val="00010C36"/>
    <w:rsid w:val="0001601F"/>
    <w:rsid w:val="000203DF"/>
    <w:rsid w:val="0002104E"/>
    <w:rsid w:val="00021878"/>
    <w:rsid w:val="0004424F"/>
    <w:rsid w:val="00050025"/>
    <w:rsid w:val="00055F2B"/>
    <w:rsid w:val="00057770"/>
    <w:rsid w:val="00057C17"/>
    <w:rsid w:val="000613B6"/>
    <w:rsid w:val="000619C8"/>
    <w:rsid w:val="000635AB"/>
    <w:rsid w:val="00066E49"/>
    <w:rsid w:val="00070314"/>
    <w:rsid w:val="000704E5"/>
    <w:rsid w:val="00074422"/>
    <w:rsid w:val="00074BE1"/>
    <w:rsid w:val="00076DBE"/>
    <w:rsid w:val="000774B3"/>
    <w:rsid w:val="00085ACD"/>
    <w:rsid w:val="00090D12"/>
    <w:rsid w:val="00090E6B"/>
    <w:rsid w:val="00091F53"/>
    <w:rsid w:val="00093054"/>
    <w:rsid w:val="0009511D"/>
    <w:rsid w:val="000979C9"/>
    <w:rsid w:val="000B319B"/>
    <w:rsid w:val="000C0B2D"/>
    <w:rsid w:val="000C164E"/>
    <w:rsid w:val="000C1B24"/>
    <w:rsid w:val="000C3F86"/>
    <w:rsid w:val="000C40BD"/>
    <w:rsid w:val="000C43EB"/>
    <w:rsid w:val="000C4A01"/>
    <w:rsid w:val="000D17A5"/>
    <w:rsid w:val="000D5AF0"/>
    <w:rsid w:val="000E1738"/>
    <w:rsid w:val="000E22B5"/>
    <w:rsid w:val="000E3AC4"/>
    <w:rsid w:val="000E4178"/>
    <w:rsid w:val="000E6F48"/>
    <w:rsid w:val="000F47C4"/>
    <w:rsid w:val="000F5CD4"/>
    <w:rsid w:val="000F7EE4"/>
    <w:rsid w:val="00102490"/>
    <w:rsid w:val="001034E2"/>
    <w:rsid w:val="0010480A"/>
    <w:rsid w:val="0010589A"/>
    <w:rsid w:val="001068D2"/>
    <w:rsid w:val="0010745A"/>
    <w:rsid w:val="0010748B"/>
    <w:rsid w:val="001123FE"/>
    <w:rsid w:val="0011330F"/>
    <w:rsid w:val="00113E6F"/>
    <w:rsid w:val="00114CCE"/>
    <w:rsid w:val="001166E0"/>
    <w:rsid w:val="00120EAA"/>
    <w:rsid w:val="001232F7"/>
    <w:rsid w:val="00123D68"/>
    <w:rsid w:val="001253D4"/>
    <w:rsid w:val="00125D29"/>
    <w:rsid w:val="00131B1E"/>
    <w:rsid w:val="00132428"/>
    <w:rsid w:val="00161405"/>
    <w:rsid w:val="00162BFB"/>
    <w:rsid w:val="00163AD3"/>
    <w:rsid w:val="0016566A"/>
    <w:rsid w:val="00170318"/>
    <w:rsid w:val="0017130B"/>
    <w:rsid w:val="00173FD4"/>
    <w:rsid w:val="0018162C"/>
    <w:rsid w:val="00182DC2"/>
    <w:rsid w:val="0018668B"/>
    <w:rsid w:val="00186B75"/>
    <w:rsid w:val="00190549"/>
    <w:rsid w:val="0019533F"/>
    <w:rsid w:val="00196650"/>
    <w:rsid w:val="001A14C9"/>
    <w:rsid w:val="001A21EE"/>
    <w:rsid w:val="001A3769"/>
    <w:rsid w:val="001A4016"/>
    <w:rsid w:val="001A515C"/>
    <w:rsid w:val="001A54AF"/>
    <w:rsid w:val="001B2106"/>
    <w:rsid w:val="001B2413"/>
    <w:rsid w:val="001C0C2F"/>
    <w:rsid w:val="001C2E2A"/>
    <w:rsid w:val="001C313A"/>
    <w:rsid w:val="001C3669"/>
    <w:rsid w:val="001C4B9E"/>
    <w:rsid w:val="001C6182"/>
    <w:rsid w:val="001C6D93"/>
    <w:rsid w:val="001C7D7A"/>
    <w:rsid w:val="001D1B14"/>
    <w:rsid w:val="001D4B44"/>
    <w:rsid w:val="001D606F"/>
    <w:rsid w:val="001D62CE"/>
    <w:rsid w:val="001D6BB8"/>
    <w:rsid w:val="001E0878"/>
    <w:rsid w:val="001E7656"/>
    <w:rsid w:val="001F067C"/>
    <w:rsid w:val="001F08AE"/>
    <w:rsid w:val="001F578A"/>
    <w:rsid w:val="001F6122"/>
    <w:rsid w:val="001F7BDF"/>
    <w:rsid w:val="00202FF0"/>
    <w:rsid w:val="0020387F"/>
    <w:rsid w:val="002100D4"/>
    <w:rsid w:val="00212DA2"/>
    <w:rsid w:val="00221CD9"/>
    <w:rsid w:val="00222091"/>
    <w:rsid w:val="00222A28"/>
    <w:rsid w:val="00227E1A"/>
    <w:rsid w:val="00230C1B"/>
    <w:rsid w:val="00231E00"/>
    <w:rsid w:val="002332A0"/>
    <w:rsid w:val="002338F1"/>
    <w:rsid w:val="00236D0C"/>
    <w:rsid w:val="002419E6"/>
    <w:rsid w:val="00242088"/>
    <w:rsid w:val="00247F1B"/>
    <w:rsid w:val="00254517"/>
    <w:rsid w:val="00255AF8"/>
    <w:rsid w:val="00257FD3"/>
    <w:rsid w:val="00261A9F"/>
    <w:rsid w:val="00271E47"/>
    <w:rsid w:val="00273D68"/>
    <w:rsid w:val="002755BF"/>
    <w:rsid w:val="002758D3"/>
    <w:rsid w:val="002762FD"/>
    <w:rsid w:val="00277C90"/>
    <w:rsid w:val="002954D4"/>
    <w:rsid w:val="00297EA4"/>
    <w:rsid w:val="002A0893"/>
    <w:rsid w:val="002A4186"/>
    <w:rsid w:val="002A4865"/>
    <w:rsid w:val="002A62AE"/>
    <w:rsid w:val="002A78B4"/>
    <w:rsid w:val="002B0B37"/>
    <w:rsid w:val="002B17E5"/>
    <w:rsid w:val="002C1E81"/>
    <w:rsid w:val="002C1F62"/>
    <w:rsid w:val="002C4802"/>
    <w:rsid w:val="002C613F"/>
    <w:rsid w:val="002C6C7B"/>
    <w:rsid w:val="002C6D16"/>
    <w:rsid w:val="002D2C34"/>
    <w:rsid w:val="002D6009"/>
    <w:rsid w:val="002E4AB6"/>
    <w:rsid w:val="002E4C4D"/>
    <w:rsid w:val="002E64E5"/>
    <w:rsid w:val="002E6790"/>
    <w:rsid w:val="002F0E8A"/>
    <w:rsid w:val="002F0F68"/>
    <w:rsid w:val="002F2E75"/>
    <w:rsid w:val="002F47D1"/>
    <w:rsid w:val="00300D35"/>
    <w:rsid w:val="00301DB6"/>
    <w:rsid w:val="00305CD8"/>
    <w:rsid w:val="00306636"/>
    <w:rsid w:val="00311514"/>
    <w:rsid w:val="00314477"/>
    <w:rsid w:val="003160CC"/>
    <w:rsid w:val="00316114"/>
    <w:rsid w:val="003219F7"/>
    <w:rsid w:val="003244F7"/>
    <w:rsid w:val="00326D55"/>
    <w:rsid w:val="00331E5F"/>
    <w:rsid w:val="0033343D"/>
    <w:rsid w:val="0033373C"/>
    <w:rsid w:val="00333EE5"/>
    <w:rsid w:val="00334FC1"/>
    <w:rsid w:val="00337D88"/>
    <w:rsid w:val="0034068F"/>
    <w:rsid w:val="00342B73"/>
    <w:rsid w:val="00343E15"/>
    <w:rsid w:val="00344307"/>
    <w:rsid w:val="00347783"/>
    <w:rsid w:val="00350D08"/>
    <w:rsid w:val="00352373"/>
    <w:rsid w:val="00360F14"/>
    <w:rsid w:val="003615D3"/>
    <w:rsid w:val="003647AF"/>
    <w:rsid w:val="0037303A"/>
    <w:rsid w:val="00386B95"/>
    <w:rsid w:val="00387802"/>
    <w:rsid w:val="00387EAB"/>
    <w:rsid w:val="003905BF"/>
    <w:rsid w:val="00391B84"/>
    <w:rsid w:val="00392C52"/>
    <w:rsid w:val="00393686"/>
    <w:rsid w:val="00394B81"/>
    <w:rsid w:val="003A0104"/>
    <w:rsid w:val="003A437F"/>
    <w:rsid w:val="003C501B"/>
    <w:rsid w:val="003D1048"/>
    <w:rsid w:val="003D1818"/>
    <w:rsid w:val="003D4324"/>
    <w:rsid w:val="003D7072"/>
    <w:rsid w:val="003E4690"/>
    <w:rsid w:val="003F0541"/>
    <w:rsid w:val="003F1DF0"/>
    <w:rsid w:val="003F1FE7"/>
    <w:rsid w:val="00401408"/>
    <w:rsid w:val="004078C0"/>
    <w:rsid w:val="00412B13"/>
    <w:rsid w:val="00412FC1"/>
    <w:rsid w:val="00413A5A"/>
    <w:rsid w:val="00414703"/>
    <w:rsid w:val="00416299"/>
    <w:rsid w:val="004163ED"/>
    <w:rsid w:val="00417C17"/>
    <w:rsid w:val="00420491"/>
    <w:rsid w:val="004207C1"/>
    <w:rsid w:val="00421FA0"/>
    <w:rsid w:val="00425771"/>
    <w:rsid w:val="00427634"/>
    <w:rsid w:val="004278F9"/>
    <w:rsid w:val="00432406"/>
    <w:rsid w:val="00436673"/>
    <w:rsid w:val="00443F43"/>
    <w:rsid w:val="0044471F"/>
    <w:rsid w:val="004566F1"/>
    <w:rsid w:val="00457BEC"/>
    <w:rsid w:val="004616AB"/>
    <w:rsid w:val="00462C33"/>
    <w:rsid w:val="00462E57"/>
    <w:rsid w:val="00462F3B"/>
    <w:rsid w:val="00463541"/>
    <w:rsid w:val="004705FB"/>
    <w:rsid w:val="00470E79"/>
    <w:rsid w:val="004773E7"/>
    <w:rsid w:val="004775D7"/>
    <w:rsid w:val="00483A53"/>
    <w:rsid w:val="0049196E"/>
    <w:rsid w:val="004925BA"/>
    <w:rsid w:val="004969C6"/>
    <w:rsid w:val="004A49CC"/>
    <w:rsid w:val="004A65BC"/>
    <w:rsid w:val="004A7112"/>
    <w:rsid w:val="004B369F"/>
    <w:rsid w:val="004C2D73"/>
    <w:rsid w:val="004C54F5"/>
    <w:rsid w:val="004D0ACC"/>
    <w:rsid w:val="004D5645"/>
    <w:rsid w:val="004D58D9"/>
    <w:rsid w:val="004D5A9D"/>
    <w:rsid w:val="004D5CC0"/>
    <w:rsid w:val="004D6F16"/>
    <w:rsid w:val="004E2D4A"/>
    <w:rsid w:val="004E3492"/>
    <w:rsid w:val="004E43AA"/>
    <w:rsid w:val="004E43D2"/>
    <w:rsid w:val="004E514E"/>
    <w:rsid w:val="004E5378"/>
    <w:rsid w:val="004F1DD7"/>
    <w:rsid w:val="004F2FC0"/>
    <w:rsid w:val="004F4627"/>
    <w:rsid w:val="004F46A9"/>
    <w:rsid w:val="00504085"/>
    <w:rsid w:val="00506833"/>
    <w:rsid w:val="00506A7D"/>
    <w:rsid w:val="00512318"/>
    <w:rsid w:val="00512396"/>
    <w:rsid w:val="00513715"/>
    <w:rsid w:val="00514681"/>
    <w:rsid w:val="0052112C"/>
    <w:rsid w:val="00522947"/>
    <w:rsid w:val="00530744"/>
    <w:rsid w:val="005335D9"/>
    <w:rsid w:val="00533B6E"/>
    <w:rsid w:val="00533E29"/>
    <w:rsid w:val="00541527"/>
    <w:rsid w:val="005419FB"/>
    <w:rsid w:val="00542E86"/>
    <w:rsid w:val="005444DE"/>
    <w:rsid w:val="00545403"/>
    <w:rsid w:val="00547B87"/>
    <w:rsid w:val="00562D9B"/>
    <w:rsid w:val="005631C2"/>
    <w:rsid w:val="00564C2B"/>
    <w:rsid w:val="00565135"/>
    <w:rsid w:val="00566407"/>
    <w:rsid w:val="0057381C"/>
    <w:rsid w:val="00577D64"/>
    <w:rsid w:val="0058079F"/>
    <w:rsid w:val="0058110B"/>
    <w:rsid w:val="00581FB5"/>
    <w:rsid w:val="00584C5C"/>
    <w:rsid w:val="00590023"/>
    <w:rsid w:val="0059548C"/>
    <w:rsid w:val="005954E8"/>
    <w:rsid w:val="0059580E"/>
    <w:rsid w:val="00597BBB"/>
    <w:rsid w:val="005A27C8"/>
    <w:rsid w:val="005A343A"/>
    <w:rsid w:val="005A5D2D"/>
    <w:rsid w:val="005A6C8F"/>
    <w:rsid w:val="005B2B41"/>
    <w:rsid w:val="005B3CE3"/>
    <w:rsid w:val="005B5D41"/>
    <w:rsid w:val="005B6D9B"/>
    <w:rsid w:val="005C2774"/>
    <w:rsid w:val="005C3A1A"/>
    <w:rsid w:val="005D2D2E"/>
    <w:rsid w:val="005D34B3"/>
    <w:rsid w:val="005D3D9D"/>
    <w:rsid w:val="005D3F56"/>
    <w:rsid w:val="005E254D"/>
    <w:rsid w:val="005E2E95"/>
    <w:rsid w:val="005E5B1A"/>
    <w:rsid w:val="005F194D"/>
    <w:rsid w:val="005F272A"/>
    <w:rsid w:val="005F3379"/>
    <w:rsid w:val="0060052D"/>
    <w:rsid w:val="006029FB"/>
    <w:rsid w:val="00606A55"/>
    <w:rsid w:val="00606D9A"/>
    <w:rsid w:val="00613519"/>
    <w:rsid w:val="00615DCD"/>
    <w:rsid w:val="00616188"/>
    <w:rsid w:val="00617D3A"/>
    <w:rsid w:val="00624E0D"/>
    <w:rsid w:val="00625999"/>
    <w:rsid w:val="00627B49"/>
    <w:rsid w:val="0063114A"/>
    <w:rsid w:val="00637BDE"/>
    <w:rsid w:val="006408FB"/>
    <w:rsid w:val="0065310D"/>
    <w:rsid w:val="00653997"/>
    <w:rsid w:val="00654C03"/>
    <w:rsid w:val="00655499"/>
    <w:rsid w:val="00656DF7"/>
    <w:rsid w:val="00661451"/>
    <w:rsid w:val="00661519"/>
    <w:rsid w:val="0066205E"/>
    <w:rsid w:val="00663D94"/>
    <w:rsid w:val="0066619F"/>
    <w:rsid w:val="006813B8"/>
    <w:rsid w:val="00684C64"/>
    <w:rsid w:val="00692C04"/>
    <w:rsid w:val="006A3378"/>
    <w:rsid w:val="006A566C"/>
    <w:rsid w:val="006A7723"/>
    <w:rsid w:val="006B1514"/>
    <w:rsid w:val="006B506B"/>
    <w:rsid w:val="006B57AC"/>
    <w:rsid w:val="006B7177"/>
    <w:rsid w:val="006C0EE3"/>
    <w:rsid w:val="006C4C0B"/>
    <w:rsid w:val="006C50E2"/>
    <w:rsid w:val="006D026E"/>
    <w:rsid w:val="006D290A"/>
    <w:rsid w:val="006D5861"/>
    <w:rsid w:val="006E0D56"/>
    <w:rsid w:val="006E17FB"/>
    <w:rsid w:val="006E186F"/>
    <w:rsid w:val="006E31DA"/>
    <w:rsid w:val="006E3D81"/>
    <w:rsid w:val="006E48F5"/>
    <w:rsid w:val="006E6080"/>
    <w:rsid w:val="006F7847"/>
    <w:rsid w:val="00704760"/>
    <w:rsid w:val="00710E20"/>
    <w:rsid w:val="007124A7"/>
    <w:rsid w:val="007140A9"/>
    <w:rsid w:val="00716385"/>
    <w:rsid w:val="00720584"/>
    <w:rsid w:val="00720A53"/>
    <w:rsid w:val="00724606"/>
    <w:rsid w:val="00727F6C"/>
    <w:rsid w:val="00734F64"/>
    <w:rsid w:val="007401AB"/>
    <w:rsid w:val="00747F93"/>
    <w:rsid w:val="0075723C"/>
    <w:rsid w:val="00762DA7"/>
    <w:rsid w:val="00762FA7"/>
    <w:rsid w:val="007643F8"/>
    <w:rsid w:val="00764539"/>
    <w:rsid w:val="007703E5"/>
    <w:rsid w:val="00770946"/>
    <w:rsid w:val="00774F82"/>
    <w:rsid w:val="007756E6"/>
    <w:rsid w:val="00782A53"/>
    <w:rsid w:val="007918DE"/>
    <w:rsid w:val="00792489"/>
    <w:rsid w:val="007965B7"/>
    <w:rsid w:val="00797AF0"/>
    <w:rsid w:val="007A0BF6"/>
    <w:rsid w:val="007A102A"/>
    <w:rsid w:val="007A13CB"/>
    <w:rsid w:val="007A5A24"/>
    <w:rsid w:val="007B169F"/>
    <w:rsid w:val="007B6F01"/>
    <w:rsid w:val="007C1777"/>
    <w:rsid w:val="007C2246"/>
    <w:rsid w:val="007C39B4"/>
    <w:rsid w:val="007C7119"/>
    <w:rsid w:val="007D06AE"/>
    <w:rsid w:val="007D1344"/>
    <w:rsid w:val="007D6B07"/>
    <w:rsid w:val="007E1C45"/>
    <w:rsid w:val="007E2C71"/>
    <w:rsid w:val="007E79D0"/>
    <w:rsid w:val="007F18C4"/>
    <w:rsid w:val="007F2DD9"/>
    <w:rsid w:val="007F4E50"/>
    <w:rsid w:val="00803536"/>
    <w:rsid w:val="00803CA5"/>
    <w:rsid w:val="00803DE5"/>
    <w:rsid w:val="00806FE9"/>
    <w:rsid w:val="00817CF5"/>
    <w:rsid w:val="00820D65"/>
    <w:rsid w:val="008246CC"/>
    <w:rsid w:val="00833582"/>
    <w:rsid w:val="00841603"/>
    <w:rsid w:val="0084443F"/>
    <w:rsid w:val="00851E73"/>
    <w:rsid w:val="0086181C"/>
    <w:rsid w:val="00863AB9"/>
    <w:rsid w:val="008642BD"/>
    <w:rsid w:val="0086712B"/>
    <w:rsid w:val="008753A1"/>
    <w:rsid w:val="008876E6"/>
    <w:rsid w:val="0089346F"/>
    <w:rsid w:val="008A259F"/>
    <w:rsid w:val="008A5CDA"/>
    <w:rsid w:val="008A73A4"/>
    <w:rsid w:val="008A7C3F"/>
    <w:rsid w:val="008B596A"/>
    <w:rsid w:val="008B5EE7"/>
    <w:rsid w:val="008B63CF"/>
    <w:rsid w:val="008C06EB"/>
    <w:rsid w:val="008C170B"/>
    <w:rsid w:val="008C2E1C"/>
    <w:rsid w:val="008C361A"/>
    <w:rsid w:val="008C4C03"/>
    <w:rsid w:val="008C5734"/>
    <w:rsid w:val="008C7141"/>
    <w:rsid w:val="008D37C8"/>
    <w:rsid w:val="008E2795"/>
    <w:rsid w:val="008E2BE3"/>
    <w:rsid w:val="008E35FC"/>
    <w:rsid w:val="008E59B3"/>
    <w:rsid w:val="008F0A5C"/>
    <w:rsid w:val="00901EAE"/>
    <w:rsid w:val="00904953"/>
    <w:rsid w:val="00905284"/>
    <w:rsid w:val="0090584D"/>
    <w:rsid w:val="00910F01"/>
    <w:rsid w:val="009111F1"/>
    <w:rsid w:val="00913541"/>
    <w:rsid w:val="00915F29"/>
    <w:rsid w:val="0091769D"/>
    <w:rsid w:val="00921F49"/>
    <w:rsid w:val="00923D3D"/>
    <w:rsid w:val="00927CB4"/>
    <w:rsid w:val="00930CD7"/>
    <w:rsid w:val="00934E16"/>
    <w:rsid w:val="00936E81"/>
    <w:rsid w:val="00937E5C"/>
    <w:rsid w:val="00940361"/>
    <w:rsid w:val="009422BE"/>
    <w:rsid w:val="00944374"/>
    <w:rsid w:val="00944A06"/>
    <w:rsid w:val="009474D8"/>
    <w:rsid w:val="00951900"/>
    <w:rsid w:val="0095539C"/>
    <w:rsid w:val="009553EC"/>
    <w:rsid w:val="00955A1E"/>
    <w:rsid w:val="00955AC5"/>
    <w:rsid w:val="00957E91"/>
    <w:rsid w:val="00960DF7"/>
    <w:rsid w:val="00965497"/>
    <w:rsid w:val="00965B5D"/>
    <w:rsid w:val="00971710"/>
    <w:rsid w:val="00977512"/>
    <w:rsid w:val="0098791A"/>
    <w:rsid w:val="00991186"/>
    <w:rsid w:val="0099286D"/>
    <w:rsid w:val="0099438C"/>
    <w:rsid w:val="009A1342"/>
    <w:rsid w:val="009A3249"/>
    <w:rsid w:val="009A554F"/>
    <w:rsid w:val="009A7627"/>
    <w:rsid w:val="009B34C6"/>
    <w:rsid w:val="009C2385"/>
    <w:rsid w:val="009C4EFA"/>
    <w:rsid w:val="009C524F"/>
    <w:rsid w:val="009C7692"/>
    <w:rsid w:val="009D63B8"/>
    <w:rsid w:val="009D742C"/>
    <w:rsid w:val="009E6FCB"/>
    <w:rsid w:val="009F6829"/>
    <w:rsid w:val="00A03B2D"/>
    <w:rsid w:val="00A03EB3"/>
    <w:rsid w:val="00A051BA"/>
    <w:rsid w:val="00A17560"/>
    <w:rsid w:val="00A17DE0"/>
    <w:rsid w:val="00A23C1E"/>
    <w:rsid w:val="00A26C7A"/>
    <w:rsid w:val="00A26E4D"/>
    <w:rsid w:val="00A363B6"/>
    <w:rsid w:val="00A4160B"/>
    <w:rsid w:val="00A4460A"/>
    <w:rsid w:val="00A45093"/>
    <w:rsid w:val="00A452F6"/>
    <w:rsid w:val="00A534B6"/>
    <w:rsid w:val="00A535A7"/>
    <w:rsid w:val="00A60D54"/>
    <w:rsid w:val="00A60E83"/>
    <w:rsid w:val="00A619C4"/>
    <w:rsid w:val="00A658A6"/>
    <w:rsid w:val="00A7237B"/>
    <w:rsid w:val="00A74C51"/>
    <w:rsid w:val="00A83BA4"/>
    <w:rsid w:val="00A85B78"/>
    <w:rsid w:val="00A86700"/>
    <w:rsid w:val="00A94674"/>
    <w:rsid w:val="00AA5B31"/>
    <w:rsid w:val="00AA6F95"/>
    <w:rsid w:val="00AB08CF"/>
    <w:rsid w:val="00AB303F"/>
    <w:rsid w:val="00AC279D"/>
    <w:rsid w:val="00AC3DD3"/>
    <w:rsid w:val="00AC6308"/>
    <w:rsid w:val="00AC703D"/>
    <w:rsid w:val="00AD5946"/>
    <w:rsid w:val="00AD6CEE"/>
    <w:rsid w:val="00AE1669"/>
    <w:rsid w:val="00AE2FF9"/>
    <w:rsid w:val="00AE3876"/>
    <w:rsid w:val="00AE47C5"/>
    <w:rsid w:val="00AE4F76"/>
    <w:rsid w:val="00AE5357"/>
    <w:rsid w:val="00AF0B27"/>
    <w:rsid w:val="00AF1D48"/>
    <w:rsid w:val="00AF47BC"/>
    <w:rsid w:val="00AF5271"/>
    <w:rsid w:val="00B00078"/>
    <w:rsid w:val="00B00E7C"/>
    <w:rsid w:val="00B00F32"/>
    <w:rsid w:val="00B01E70"/>
    <w:rsid w:val="00B03307"/>
    <w:rsid w:val="00B140A6"/>
    <w:rsid w:val="00B16096"/>
    <w:rsid w:val="00B1622F"/>
    <w:rsid w:val="00B16856"/>
    <w:rsid w:val="00B1717B"/>
    <w:rsid w:val="00B21231"/>
    <w:rsid w:val="00B2342D"/>
    <w:rsid w:val="00B27481"/>
    <w:rsid w:val="00B32054"/>
    <w:rsid w:val="00B3306B"/>
    <w:rsid w:val="00B34FEF"/>
    <w:rsid w:val="00B35558"/>
    <w:rsid w:val="00B35C5A"/>
    <w:rsid w:val="00B37C01"/>
    <w:rsid w:val="00B41FBC"/>
    <w:rsid w:val="00B45108"/>
    <w:rsid w:val="00B459A6"/>
    <w:rsid w:val="00B4652C"/>
    <w:rsid w:val="00B465AD"/>
    <w:rsid w:val="00B46F70"/>
    <w:rsid w:val="00B47EF7"/>
    <w:rsid w:val="00B47F30"/>
    <w:rsid w:val="00B50E1D"/>
    <w:rsid w:val="00B53E04"/>
    <w:rsid w:val="00B54F12"/>
    <w:rsid w:val="00B5668A"/>
    <w:rsid w:val="00B635E6"/>
    <w:rsid w:val="00B701D0"/>
    <w:rsid w:val="00B71884"/>
    <w:rsid w:val="00B739A4"/>
    <w:rsid w:val="00B773D9"/>
    <w:rsid w:val="00B805EB"/>
    <w:rsid w:val="00B811F3"/>
    <w:rsid w:val="00B81D7F"/>
    <w:rsid w:val="00B8562B"/>
    <w:rsid w:val="00B85D0B"/>
    <w:rsid w:val="00B8787C"/>
    <w:rsid w:val="00B93280"/>
    <w:rsid w:val="00B944EF"/>
    <w:rsid w:val="00BA0A04"/>
    <w:rsid w:val="00BA7F3F"/>
    <w:rsid w:val="00BB0835"/>
    <w:rsid w:val="00BB09BF"/>
    <w:rsid w:val="00BB0A2D"/>
    <w:rsid w:val="00BB1275"/>
    <w:rsid w:val="00BC709C"/>
    <w:rsid w:val="00BD1572"/>
    <w:rsid w:val="00BD190C"/>
    <w:rsid w:val="00BD1F9E"/>
    <w:rsid w:val="00BD3A6E"/>
    <w:rsid w:val="00BD5D5A"/>
    <w:rsid w:val="00BE0789"/>
    <w:rsid w:val="00BE3572"/>
    <w:rsid w:val="00BE4A8A"/>
    <w:rsid w:val="00BE5F78"/>
    <w:rsid w:val="00BE7B6B"/>
    <w:rsid w:val="00BF198B"/>
    <w:rsid w:val="00BF3619"/>
    <w:rsid w:val="00BF3BD4"/>
    <w:rsid w:val="00BF4EC2"/>
    <w:rsid w:val="00BF5001"/>
    <w:rsid w:val="00BF53A8"/>
    <w:rsid w:val="00BF5414"/>
    <w:rsid w:val="00BF5B2F"/>
    <w:rsid w:val="00BF6624"/>
    <w:rsid w:val="00BF7F77"/>
    <w:rsid w:val="00C00295"/>
    <w:rsid w:val="00C011AF"/>
    <w:rsid w:val="00C014CA"/>
    <w:rsid w:val="00C14E61"/>
    <w:rsid w:val="00C20FE3"/>
    <w:rsid w:val="00C21905"/>
    <w:rsid w:val="00C23374"/>
    <w:rsid w:val="00C26697"/>
    <w:rsid w:val="00C266D1"/>
    <w:rsid w:val="00C270A5"/>
    <w:rsid w:val="00C2715D"/>
    <w:rsid w:val="00C32475"/>
    <w:rsid w:val="00C34C6B"/>
    <w:rsid w:val="00C35599"/>
    <w:rsid w:val="00C35A33"/>
    <w:rsid w:val="00C406F5"/>
    <w:rsid w:val="00C41ED6"/>
    <w:rsid w:val="00C4373F"/>
    <w:rsid w:val="00C43EAA"/>
    <w:rsid w:val="00C4556A"/>
    <w:rsid w:val="00C4633B"/>
    <w:rsid w:val="00C46AED"/>
    <w:rsid w:val="00C55786"/>
    <w:rsid w:val="00C56752"/>
    <w:rsid w:val="00C577BD"/>
    <w:rsid w:val="00C646AB"/>
    <w:rsid w:val="00C660FC"/>
    <w:rsid w:val="00C83106"/>
    <w:rsid w:val="00C84B54"/>
    <w:rsid w:val="00C85911"/>
    <w:rsid w:val="00C87D21"/>
    <w:rsid w:val="00C937C0"/>
    <w:rsid w:val="00C93882"/>
    <w:rsid w:val="00C93B4F"/>
    <w:rsid w:val="00C9662E"/>
    <w:rsid w:val="00CA0169"/>
    <w:rsid w:val="00CA1660"/>
    <w:rsid w:val="00CA29BC"/>
    <w:rsid w:val="00CA4821"/>
    <w:rsid w:val="00CA6056"/>
    <w:rsid w:val="00CB2705"/>
    <w:rsid w:val="00CB2BCD"/>
    <w:rsid w:val="00CB3969"/>
    <w:rsid w:val="00CB4C44"/>
    <w:rsid w:val="00CB7711"/>
    <w:rsid w:val="00CB77D3"/>
    <w:rsid w:val="00CC187E"/>
    <w:rsid w:val="00CC189B"/>
    <w:rsid w:val="00CC3ED9"/>
    <w:rsid w:val="00CC4751"/>
    <w:rsid w:val="00CC52C2"/>
    <w:rsid w:val="00CC67AC"/>
    <w:rsid w:val="00CD5503"/>
    <w:rsid w:val="00CE6F08"/>
    <w:rsid w:val="00CF1C94"/>
    <w:rsid w:val="00D0034F"/>
    <w:rsid w:val="00D01520"/>
    <w:rsid w:val="00D02AC6"/>
    <w:rsid w:val="00D06C7D"/>
    <w:rsid w:val="00D0716F"/>
    <w:rsid w:val="00D07F17"/>
    <w:rsid w:val="00D13D29"/>
    <w:rsid w:val="00D14D38"/>
    <w:rsid w:val="00D20489"/>
    <w:rsid w:val="00D25853"/>
    <w:rsid w:val="00D4206B"/>
    <w:rsid w:val="00D4733F"/>
    <w:rsid w:val="00D56EA6"/>
    <w:rsid w:val="00D667B2"/>
    <w:rsid w:val="00D66D8B"/>
    <w:rsid w:val="00D818C2"/>
    <w:rsid w:val="00D85444"/>
    <w:rsid w:val="00D858C6"/>
    <w:rsid w:val="00D863B9"/>
    <w:rsid w:val="00D95B57"/>
    <w:rsid w:val="00D97094"/>
    <w:rsid w:val="00DA017D"/>
    <w:rsid w:val="00DA42A9"/>
    <w:rsid w:val="00DA485C"/>
    <w:rsid w:val="00DA63DF"/>
    <w:rsid w:val="00DB4A7B"/>
    <w:rsid w:val="00DB6470"/>
    <w:rsid w:val="00DB6CBF"/>
    <w:rsid w:val="00DD1BD0"/>
    <w:rsid w:val="00DD262A"/>
    <w:rsid w:val="00DD62D9"/>
    <w:rsid w:val="00DD66F3"/>
    <w:rsid w:val="00DE0EE1"/>
    <w:rsid w:val="00DE5789"/>
    <w:rsid w:val="00E00E8D"/>
    <w:rsid w:val="00E0542B"/>
    <w:rsid w:val="00E21C52"/>
    <w:rsid w:val="00E21EFF"/>
    <w:rsid w:val="00E302C3"/>
    <w:rsid w:val="00E31CC2"/>
    <w:rsid w:val="00E36281"/>
    <w:rsid w:val="00E43CF4"/>
    <w:rsid w:val="00E45AE8"/>
    <w:rsid w:val="00E509B6"/>
    <w:rsid w:val="00E52027"/>
    <w:rsid w:val="00E528A2"/>
    <w:rsid w:val="00E54A5E"/>
    <w:rsid w:val="00E56CC6"/>
    <w:rsid w:val="00E57FF4"/>
    <w:rsid w:val="00E601BF"/>
    <w:rsid w:val="00E648CB"/>
    <w:rsid w:val="00E71558"/>
    <w:rsid w:val="00E75A68"/>
    <w:rsid w:val="00E81F50"/>
    <w:rsid w:val="00E82164"/>
    <w:rsid w:val="00E86AC5"/>
    <w:rsid w:val="00E87EE8"/>
    <w:rsid w:val="00E91C1F"/>
    <w:rsid w:val="00E920A2"/>
    <w:rsid w:val="00E9476C"/>
    <w:rsid w:val="00E9777C"/>
    <w:rsid w:val="00E97AF2"/>
    <w:rsid w:val="00E97EC7"/>
    <w:rsid w:val="00EA2CC4"/>
    <w:rsid w:val="00EA41CF"/>
    <w:rsid w:val="00EA4A15"/>
    <w:rsid w:val="00EB14CA"/>
    <w:rsid w:val="00EB1FD7"/>
    <w:rsid w:val="00EC04B0"/>
    <w:rsid w:val="00ED0379"/>
    <w:rsid w:val="00ED2E51"/>
    <w:rsid w:val="00ED3285"/>
    <w:rsid w:val="00EE314D"/>
    <w:rsid w:val="00EE465F"/>
    <w:rsid w:val="00EE5044"/>
    <w:rsid w:val="00EE6E05"/>
    <w:rsid w:val="00EF3C87"/>
    <w:rsid w:val="00EF58CA"/>
    <w:rsid w:val="00EF7847"/>
    <w:rsid w:val="00EF7A87"/>
    <w:rsid w:val="00EF7AB8"/>
    <w:rsid w:val="00F01424"/>
    <w:rsid w:val="00F0351E"/>
    <w:rsid w:val="00F10426"/>
    <w:rsid w:val="00F1506C"/>
    <w:rsid w:val="00F20061"/>
    <w:rsid w:val="00F223FF"/>
    <w:rsid w:val="00F22BCA"/>
    <w:rsid w:val="00F23EAD"/>
    <w:rsid w:val="00F25920"/>
    <w:rsid w:val="00F302CD"/>
    <w:rsid w:val="00F30405"/>
    <w:rsid w:val="00F3158F"/>
    <w:rsid w:val="00F32897"/>
    <w:rsid w:val="00F33320"/>
    <w:rsid w:val="00F3441E"/>
    <w:rsid w:val="00F35CD9"/>
    <w:rsid w:val="00F40AB3"/>
    <w:rsid w:val="00F41C7B"/>
    <w:rsid w:val="00F43116"/>
    <w:rsid w:val="00F43F3C"/>
    <w:rsid w:val="00F44324"/>
    <w:rsid w:val="00F467C6"/>
    <w:rsid w:val="00F4757D"/>
    <w:rsid w:val="00F477F1"/>
    <w:rsid w:val="00F53719"/>
    <w:rsid w:val="00F55B54"/>
    <w:rsid w:val="00F57681"/>
    <w:rsid w:val="00F60A40"/>
    <w:rsid w:val="00F6415A"/>
    <w:rsid w:val="00F670D5"/>
    <w:rsid w:val="00F67B1B"/>
    <w:rsid w:val="00F73813"/>
    <w:rsid w:val="00F77622"/>
    <w:rsid w:val="00F906F0"/>
    <w:rsid w:val="00F95329"/>
    <w:rsid w:val="00F9570B"/>
    <w:rsid w:val="00F96D4F"/>
    <w:rsid w:val="00F97C70"/>
    <w:rsid w:val="00FA0B27"/>
    <w:rsid w:val="00FA17C2"/>
    <w:rsid w:val="00FA2B17"/>
    <w:rsid w:val="00FA2F58"/>
    <w:rsid w:val="00FA4744"/>
    <w:rsid w:val="00FA5BBE"/>
    <w:rsid w:val="00FA760E"/>
    <w:rsid w:val="00FB10C9"/>
    <w:rsid w:val="00FC1D53"/>
    <w:rsid w:val="00FC2707"/>
    <w:rsid w:val="00FC2AC4"/>
    <w:rsid w:val="00FC7693"/>
    <w:rsid w:val="00FD0A38"/>
    <w:rsid w:val="00FD192C"/>
    <w:rsid w:val="00FD5911"/>
    <w:rsid w:val="00FE025E"/>
    <w:rsid w:val="00FE3901"/>
    <w:rsid w:val="00FE4788"/>
    <w:rsid w:val="00FE5A04"/>
    <w:rsid w:val="00FE6DC9"/>
    <w:rsid w:val="00FE7469"/>
    <w:rsid w:val="00FF05B9"/>
    <w:rsid w:val="00FF5262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24248E"/>
  <w15:docId w15:val="{D38B57D4-E14E-4C06-B0DD-B2306D32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A5A"/>
    <w:rPr>
      <w:rFonts w:ascii="Arial" w:hAnsi="Arial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068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3A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13A5A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413A5A"/>
    <w:pPr>
      <w:numPr>
        <w:numId w:val="2"/>
      </w:numPr>
    </w:pPr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41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13A5A"/>
  </w:style>
  <w:style w:type="character" w:styleId="Hyperlink">
    <w:name w:val="Hyperlink"/>
    <w:basedOn w:val="DefaultParagraphFont"/>
    <w:rsid w:val="00413A5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413A5A"/>
    <w:rPr>
      <w:rFonts w:ascii="Arial" w:hAnsi="Arial"/>
      <w:sz w:val="24"/>
      <w:szCs w:val="24"/>
      <w:lang w:val="en-GB" w:eastAsia="en-GB" w:bidi="ar-SA"/>
    </w:rPr>
  </w:style>
  <w:style w:type="paragraph" w:customStyle="1" w:styleId="msolistparagraph0">
    <w:name w:val="msolistparagraph"/>
    <w:basedOn w:val="Normal"/>
    <w:rsid w:val="00413A5A"/>
    <w:pPr>
      <w:ind w:left="720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A26E4D"/>
    <w:pPr>
      <w:ind w:left="720"/>
      <w:contextualSpacing/>
    </w:pPr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rsid w:val="0060052D"/>
    <w:pPr>
      <w:jc w:val="both"/>
    </w:pPr>
    <w:rPr>
      <w:rFonts w:ascii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0052D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573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8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A0169"/>
  </w:style>
  <w:style w:type="character" w:styleId="UnresolvedMention">
    <w:name w:val="Unresolved Mention"/>
    <w:basedOn w:val="DefaultParagraphFont"/>
    <w:uiPriority w:val="99"/>
    <w:semiHidden/>
    <w:unhideWhenUsed/>
    <w:rsid w:val="00210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647A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6833"/>
    <w:rPr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thwalesldc.co.uk/publication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orthwalesldc.co.uk/publication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orthwalesldc.co.uk/publication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orthwalesldc.co.uk/publica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dcuk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\OneDrive\Documents\DENTISTRY\North%20Wales%20LDC\Secretary\LDC%20Meetings\Agendas\NWLD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NWLDC Agenda Template</Template>
  <TotalTime>943</TotalTime>
  <Pages>5</Pages>
  <Words>1515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Anglesey LHB Clinical Management Group</vt:lpstr>
    </vt:vector>
  </TitlesOfParts>
  <Company>Anglesey LHB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Anglesey LHB Clinical Management Group</dc:title>
  <dc:creator>Michael Strother</dc:creator>
  <cp:lastModifiedBy>Michael Strother</cp:lastModifiedBy>
  <cp:revision>306</cp:revision>
  <cp:lastPrinted>2017-08-31T13:54:00Z</cp:lastPrinted>
  <dcterms:created xsi:type="dcterms:W3CDTF">2024-03-11T19:02:00Z</dcterms:created>
  <dcterms:modified xsi:type="dcterms:W3CDTF">2024-03-12T18:06:00Z</dcterms:modified>
</cp:coreProperties>
</file>